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193" w:rsidRPr="00840BCE" w:rsidRDefault="00BD1193" w:rsidP="00BD1193">
      <w:pPr>
        <w:rPr>
          <w:bCs/>
          <w:color w:val="000000"/>
        </w:rPr>
      </w:pPr>
      <w:bookmarkStart w:id="0" w:name="_GoBack"/>
      <w:bookmarkEnd w:id="0"/>
    </w:p>
    <w:p w:rsidR="00BD1193" w:rsidRPr="00840BCE" w:rsidRDefault="00674B5A" w:rsidP="00BD1193">
      <w:pPr>
        <w:shd w:val="clear" w:color="auto" w:fill="FFFFFF"/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BD1193" w:rsidRPr="00840BCE">
        <w:t>ПРИЛОЖЕНИЕ № 2</w:t>
      </w:r>
    </w:p>
    <w:p w:rsidR="00BD1193" w:rsidRDefault="00BD1193" w:rsidP="00BD1193">
      <w:pPr>
        <w:shd w:val="clear" w:color="auto" w:fill="FFFFFF"/>
        <w:autoSpaceDE w:val="0"/>
        <w:autoSpaceDN w:val="0"/>
        <w:adjustRightInd w:val="0"/>
        <w:jc w:val="right"/>
      </w:pPr>
      <w:r>
        <w:t xml:space="preserve">кприказу </w:t>
      </w:r>
      <w:r w:rsidRPr="00840BCE">
        <w:t xml:space="preserve"> МБОУ СОШ № 11</w:t>
      </w:r>
    </w:p>
    <w:p w:rsidR="00BD1193" w:rsidRPr="00840BCE" w:rsidRDefault="00674B5A" w:rsidP="00BD1193">
      <w:pPr>
        <w:shd w:val="clear" w:color="auto" w:fill="FFFFFF"/>
        <w:autoSpaceDE w:val="0"/>
        <w:autoSpaceDN w:val="0"/>
        <w:adjustRightInd w:val="0"/>
        <w:jc w:val="center"/>
        <w:rPr>
          <w:bCs/>
          <w:color w:val="000000"/>
        </w:rPr>
      </w:pPr>
      <w:r>
        <w:t xml:space="preserve">                                                                                                                                                                                                      </w:t>
      </w:r>
      <w:r w:rsidR="00BD1193">
        <w:t>от</w:t>
      </w:r>
      <w:r>
        <w:t xml:space="preserve"> 29.09.14   № 156 /1 -</w:t>
      </w:r>
      <w:proofErr w:type="gramStart"/>
      <w:r>
        <w:t>П</w:t>
      </w:r>
      <w:proofErr w:type="gramEnd"/>
    </w:p>
    <w:p w:rsidR="00BD1193" w:rsidRPr="00AB49E8" w:rsidRDefault="00BD1193" w:rsidP="00BD119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</w:p>
    <w:p w:rsidR="00BD1193" w:rsidRDefault="00BD1193" w:rsidP="00BD119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AB49E8">
        <w:rPr>
          <w:b/>
          <w:bCs/>
          <w:color w:val="000000"/>
          <w:sz w:val="28"/>
          <w:szCs w:val="28"/>
        </w:rPr>
        <w:t>План подготовки и проведения государственной итоговой аттестации по образовательным программам среднего общего образования в МБОУ СОШ № 11 в 2015 году (ЕГЭ и ГВЭ)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567"/>
        <w:gridCol w:w="6244"/>
        <w:gridCol w:w="2968"/>
        <w:gridCol w:w="2969"/>
      </w:tblGrid>
      <w:tr w:rsidR="00BD1193" w:rsidRPr="00DC221E" w:rsidTr="002B7114">
        <w:tc>
          <w:tcPr>
            <w:tcW w:w="2093" w:type="dxa"/>
            <w:shd w:val="clear" w:color="auto" w:fill="auto"/>
          </w:tcPr>
          <w:p w:rsidR="00BD1193" w:rsidRPr="0084739B" w:rsidRDefault="00BD1193" w:rsidP="002B7114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221E">
              <w:rPr>
                <w:b/>
                <w:bCs/>
                <w:color w:val="000000"/>
              </w:rPr>
              <w:t>№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proofErr w:type="gramStart"/>
            <w:r w:rsidRPr="00DC221E">
              <w:rPr>
                <w:b/>
                <w:bCs/>
                <w:color w:val="000000"/>
              </w:rPr>
              <w:t>п</w:t>
            </w:r>
            <w:proofErr w:type="gramEnd"/>
            <w:r w:rsidRPr="00DC221E">
              <w:rPr>
                <w:b/>
                <w:bCs/>
                <w:color w:val="000000"/>
              </w:rPr>
              <w:t>/п</w:t>
            </w:r>
          </w:p>
        </w:tc>
        <w:tc>
          <w:tcPr>
            <w:tcW w:w="6244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221E">
              <w:rPr>
                <w:b/>
                <w:bCs/>
                <w:color w:val="000000"/>
              </w:rPr>
              <w:t>Направления деятельности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221E">
              <w:rPr>
                <w:b/>
                <w:bCs/>
                <w:color w:val="000000"/>
              </w:rPr>
              <w:t>Сроки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</w:rPr>
            </w:pPr>
            <w:r w:rsidRPr="00DC221E">
              <w:rPr>
                <w:b/>
                <w:bCs/>
                <w:color w:val="000000"/>
              </w:rPr>
              <w:t>Ответственные лица</w:t>
            </w:r>
          </w:p>
        </w:tc>
      </w:tr>
      <w:tr w:rsidR="00BD1193" w:rsidRPr="00DC221E" w:rsidTr="002B7114">
        <w:tc>
          <w:tcPr>
            <w:tcW w:w="2093" w:type="dxa"/>
            <w:vMerge w:val="restart"/>
            <w:shd w:val="clear" w:color="auto" w:fill="auto"/>
            <w:textDirection w:val="btLr"/>
          </w:tcPr>
          <w:p w:rsidR="00BD1193" w:rsidRPr="0084739B" w:rsidRDefault="00BD1193" w:rsidP="002B7114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color w:val="000000"/>
                <w:sz w:val="28"/>
                <w:szCs w:val="28"/>
              </w:rPr>
            </w:pPr>
            <w:r w:rsidRPr="0084739B">
              <w:rPr>
                <w:b/>
                <w:bCs/>
                <w:color w:val="000000"/>
                <w:sz w:val="28"/>
                <w:szCs w:val="28"/>
              </w:rPr>
              <w:t xml:space="preserve">1.Нормативно-правовое и методическое сопровождение ГИА </w:t>
            </w: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1</w:t>
            </w:r>
          </w:p>
        </w:tc>
        <w:tc>
          <w:tcPr>
            <w:tcW w:w="6244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color w:val="000000"/>
              </w:rPr>
              <w:t>Подготовка к проведению и проверки итогового сочинения (изложения) как условия допуска к ГИА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 xml:space="preserve">Октябрь2014 –ноябрь2014 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221E">
              <w:rPr>
                <w:color w:val="000000"/>
              </w:rPr>
              <w:t xml:space="preserve">А.В. Гутманова директор, 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color w:val="000000"/>
              </w:rPr>
              <w:t>С.В. Усикова зам. директора по УВР, В.М.Федоренко зам. директора по УМР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2</w:t>
            </w:r>
          </w:p>
        </w:tc>
        <w:tc>
          <w:tcPr>
            <w:tcW w:w="6244" w:type="dxa"/>
            <w:shd w:val="clear" w:color="auto" w:fill="auto"/>
          </w:tcPr>
          <w:p w:rsidR="00BD1193" w:rsidRPr="00FF4483" w:rsidRDefault="00BD1193" w:rsidP="002B7114">
            <w:pPr>
              <w:shd w:val="clear" w:color="auto" w:fill="FFFFFF"/>
              <w:autoSpaceDE w:val="0"/>
              <w:autoSpaceDN w:val="0"/>
              <w:adjustRightInd w:val="0"/>
            </w:pPr>
            <w:r w:rsidRPr="00DC221E">
              <w:rPr>
                <w:color w:val="000000"/>
              </w:rPr>
              <w:t>Пополнение перечня учебной ли</w:t>
            </w:r>
            <w:r w:rsidRPr="00DC221E">
              <w:rPr>
                <w:color w:val="000000"/>
              </w:rPr>
              <w:softHyphen/>
              <w:t>тературы и материалов по подготовке к ЕГЭ</w:t>
            </w:r>
            <w:r>
              <w:t>, получение и анализ статистических данных за 2014 г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Август2014-сентябрь2014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21E">
              <w:rPr>
                <w:color w:val="000000"/>
              </w:rPr>
              <w:t xml:space="preserve">В.М. Федоренко, 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21E">
              <w:rPr>
                <w:color w:val="000000"/>
              </w:rPr>
              <w:t xml:space="preserve">С.В. Усикова, 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color w:val="000000"/>
              </w:rPr>
              <w:t>учителя-предметники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3</w:t>
            </w:r>
          </w:p>
        </w:tc>
        <w:tc>
          <w:tcPr>
            <w:tcW w:w="6244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Подготовка материалов по проведению информационно-разъяснительной работы с учащимися, родителями, педагогами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Октябрь 2014 – март 2015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4</w:t>
            </w:r>
          </w:p>
        </w:tc>
        <w:tc>
          <w:tcPr>
            <w:tcW w:w="6244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Утверждение приказом ответственного за проведение государственной итоговой аттестации по образовательным программам среднего общего образования в школе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Сентябрь 2014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А.В. Гутманова</w:t>
            </w:r>
          </w:p>
        </w:tc>
      </w:tr>
      <w:tr w:rsidR="00BD1193" w:rsidRPr="00DC221E" w:rsidTr="002B7114">
        <w:tc>
          <w:tcPr>
            <w:tcW w:w="2093" w:type="dxa"/>
            <w:vMerge w:val="restart"/>
            <w:shd w:val="clear" w:color="auto" w:fill="auto"/>
            <w:textDirection w:val="btLr"/>
          </w:tcPr>
          <w:p w:rsidR="00BD1193" w:rsidRPr="0084739B" w:rsidRDefault="00BD1193" w:rsidP="002B7114">
            <w:pPr>
              <w:autoSpaceDE w:val="0"/>
              <w:autoSpaceDN w:val="0"/>
              <w:adjustRightInd w:val="0"/>
              <w:ind w:left="113" w:right="113"/>
              <w:rPr>
                <w:b/>
                <w:bCs/>
                <w:color w:val="000000"/>
                <w:sz w:val="28"/>
                <w:szCs w:val="28"/>
              </w:rPr>
            </w:pPr>
            <w:r w:rsidRPr="0084739B">
              <w:rPr>
                <w:b/>
                <w:bCs/>
                <w:color w:val="000000"/>
                <w:sz w:val="28"/>
                <w:szCs w:val="28"/>
              </w:rPr>
              <w:t>2.Организационное сопровождение</w:t>
            </w: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1.</w:t>
            </w:r>
          </w:p>
        </w:tc>
        <w:tc>
          <w:tcPr>
            <w:tcW w:w="6244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 xml:space="preserve">Организация заседаний рабочей группы по подготовке к проведению ГИА 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Ноябрь 2014- июль 2015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221E">
              <w:rPr>
                <w:color w:val="000000"/>
              </w:rPr>
              <w:t>А.В. Гутманова</w:t>
            </w:r>
          </w:p>
          <w:p w:rsidR="00674B5A" w:rsidRDefault="00BD1193" w:rsidP="002B71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21E">
              <w:rPr>
                <w:color w:val="000000"/>
              </w:rPr>
              <w:t>С.В. Усикова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color w:val="000000"/>
              </w:rPr>
              <w:t>В.М.Федоренко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2.</w:t>
            </w:r>
          </w:p>
        </w:tc>
        <w:tc>
          <w:tcPr>
            <w:tcW w:w="6244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Составление ежемесячного плана подготовки и проведения ГИА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До 25 числа каждого месяца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DC221E">
              <w:rPr>
                <w:color w:val="000000"/>
              </w:rPr>
              <w:t>А.В. Гутманова</w:t>
            </w:r>
          </w:p>
          <w:p w:rsidR="00674B5A" w:rsidRDefault="00BD1193" w:rsidP="002B7114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DC221E">
              <w:rPr>
                <w:color w:val="000000"/>
              </w:rPr>
              <w:t>С.В. Усикова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color w:val="000000"/>
              </w:rPr>
              <w:t>В.М.Федоренко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3.</w:t>
            </w:r>
          </w:p>
        </w:tc>
        <w:tc>
          <w:tcPr>
            <w:tcW w:w="6244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Подготовка распорядительных документов по подготовке и проведению ГИА и итогового сочинения (изложения) в соответствии с ежемесячным планом</w:t>
            </w:r>
          </w:p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Сентябрь 2014 – май 2015г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А.В. Гутманова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DC221E"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Организация информационно–разъяснительной работы</w:t>
            </w:r>
            <w:r>
              <w:t xml:space="preserve"> с учащимися, родителями, педагогами.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сентябрь 2014 – март 2015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Л.В. Черникова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5.</w:t>
            </w:r>
          </w:p>
        </w:tc>
        <w:tc>
          <w:tcPr>
            <w:tcW w:w="6244" w:type="dxa"/>
            <w:shd w:val="clear" w:color="auto" w:fill="auto"/>
          </w:tcPr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Формирование предварительного списка участников ЕГЭ по выбранным экзаменам.</w:t>
            </w:r>
          </w:p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Предварительное и</w:t>
            </w:r>
            <w:r w:rsidRPr="00332B15">
              <w:rPr>
                <w:color w:val="000000"/>
              </w:rPr>
              <w:t>нформирование по вопросам под</w:t>
            </w:r>
            <w:r w:rsidRPr="00332B15">
              <w:rPr>
                <w:color w:val="000000"/>
              </w:rPr>
              <w:softHyphen/>
              <w:t>готовки к ЕГЭ</w:t>
            </w:r>
            <w:r>
              <w:rPr>
                <w:color w:val="000000"/>
              </w:rPr>
              <w:t xml:space="preserve">: </w:t>
            </w:r>
          </w:p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 первая информация о проведении сочинения-допуска к ЕГЭ.</w:t>
            </w:r>
          </w:p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Pr="00332B15">
              <w:rPr>
                <w:color w:val="000000"/>
              </w:rPr>
              <w:t xml:space="preserve"> знакомство с инструкцией по под</w:t>
            </w:r>
            <w:r w:rsidRPr="00332B15">
              <w:rPr>
                <w:color w:val="000000"/>
              </w:rPr>
              <w:softHyphen/>
              <w:t>готовке к ЕГЭ;</w:t>
            </w:r>
            <w:r>
              <w:rPr>
                <w:color w:val="000000"/>
              </w:rPr>
              <w:t xml:space="preserve"> -</w:t>
            </w:r>
            <w:r w:rsidRPr="00332B15">
              <w:rPr>
                <w:color w:val="000000"/>
              </w:rPr>
              <w:t xml:space="preserve"> правила поведения на ЕГЭ; </w:t>
            </w:r>
          </w:p>
          <w:p w:rsidR="00BD1193" w:rsidRDefault="00BD1193" w:rsidP="002B7114">
            <w:pPr>
              <w:shd w:val="clear" w:color="auto" w:fill="FFFFFF"/>
              <w:tabs>
                <w:tab w:val="left" w:pos="4275"/>
              </w:tabs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-</w:t>
            </w:r>
            <w:proofErr w:type="spellStart"/>
            <w:r w:rsidRPr="00332B15">
              <w:rPr>
                <w:color w:val="000000"/>
              </w:rPr>
              <w:t>КИМы</w:t>
            </w:r>
            <w:proofErr w:type="spellEnd"/>
            <w:r w:rsidRPr="00332B15">
              <w:rPr>
                <w:color w:val="000000"/>
              </w:rPr>
              <w:t xml:space="preserve">; </w:t>
            </w:r>
            <w:r>
              <w:rPr>
                <w:color w:val="000000"/>
              </w:rPr>
              <w:tab/>
            </w:r>
          </w:p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- время регистра</w:t>
            </w:r>
            <w:r>
              <w:rPr>
                <w:color w:val="000000"/>
              </w:rPr>
              <w:t>ции на ЕГЭ и про</w:t>
            </w:r>
            <w:r>
              <w:rPr>
                <w:color w:val="000000"/>
              </w:rPr>
              <w:softHyphen/>
              <w:t xml:space="preserve">ведения ЕГЭ;  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- информационные </w:t>
            </w:r>
            <w:r w:rsidRPr="00332B15">
              <w:rPr>
                <w:color w:val="000000"/>
              </w:rPr>
              <w:t>официальные сайты</w:t>
            </w:r>
            <w:r>
              <w:rPr>
                <w:color w:val="000000"/>
              </w:rPr>
              <w:t xml:space="preserve"> по</w:t>
            </w:r>
            <w:r w:rsidRPr="00332B15">
              <w:rPr>
                <w:color w:val="000000"/>
              </w:rPr>
              <w:t xml:space="preserve"> ЕГЭ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 2014 –октябрь 2014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</w:t>
            </w:r>
          </w:p>
        </w:tc>
        <w:tc>
          <w:tcPr>
            <w:tcW w:w="6244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Участие в муниципальных и  краевых родительских собраниях</w:t>
            </w:r>
            <w:r w:rsidRPr="0078271E">
              <w:t xml:space="preserve">, в том числе в режиме </w:t>
            </w:r>
            <w:proofErr w:type="spellStart"/>
            <w:r w:rsidRPr="0078271E">
              <w:t>он-лайн</w:t>
            </w:r>
            <w:proofErr w:type="spellEnd"/>
            <w:r>
              <w:t>.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Сентябрь – май 2015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А.В. Гутманова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Л.В. Черникова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7.</w:t>
            </w:r>
          </w:p>
        </w:tc>
        <w:tc>
          <w:tcPr>
            <w:tcW w:w="6244" w:type="dxa"/>
            <w:shd w:val="clear" w:color="auto" w:fill="auto"/>
          </w:tcPr>
          <w:p w:rsidR="00BD1193" w:rsidRPr="008A6F93" w:rsidRDefault="00BD1193" w:rsidP="002B7114">
            <w:pPr>
              <w:autoSpaceDE w:val="0"/>
              <w:autoSpaceDN w:val="0"/>
              <w:adjustRightInd w:val="0"/>
            </w:pPr>
            <w:r w:rsidRPr="0078271E">
              <w:t>Формирование и у</w:t>
            </w:r>
            <w:r>
              <w:t xml:space="preserve">тверждение приказом директора </w:t>
            </w:r>
            <w:r w:rsidRPr="0078271E">
              <w:t>состава организаторов</w:t>
            </w:r>
            <w:r>
              <w:t xml:space="preserve"> от школы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271E">
              <w:t>январь – март 2015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А.В. Гутманова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8.</w:t>
            </w:r>
          </w:p>
        </w:tc>
        <w:tc>
          <w:tcPr>
            <w:tcW w:w="6244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 xml:space="preserve">Организация и участие выпускников 11-х классов в </w:t>
            </w:r>
            <w:r w:rsidRPr="0078271E">
              <w:t>ГИА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78271E">
              <w:t>по графику МОН РФ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А.В. Гутманова</w:t>
            </w:r>
          </w:p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Л.В. Черникова</w:t>
            </w:r>
          </w:p>
        </w:tc>
      </w:tr>
      <w:tr w:rsidR="00BD1193" w:rsidRPr="00DC221E" w:rsidTr="002B7114">
        <w:tc>
          <w:tcPr>
            <w:tcW w:w="2093" w:type="dxa"/>
            <w:vMerge w:val="restart"/>
            <w:tcBorders>
              <w:top w:val="nil"/>
            </w:tcBorders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Организация транспортного обслуживания при проведении ГИА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апрель –  июнь 2015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А.В. Гутманова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Н.В. Кравцова</w:t>
            </w:r>
          </w:p>
        </w:tc>
      </w:tr>
      <w:tr w:rsidR="00BD1193" w:rsidRPr="00DC221E" w:rsidTr="002B7114">
        <w:tc>
          <w:tcPr>
            <w:tcW w:w="2093" w:type="dxa"/>
            <w:vMerge/>
            <w:tcBorders>
              <w:top w:val="nil"/>
            </w:tcBorders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10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 xml:space="preserve">Организация работы общественных наблюдателей 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март – июнь 2015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/>
            <w:tcBorders>
              <w:top w:val="nil"/>
            </w:tcBorders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</w:t>
            </w:r>
          </w:p>
        </w:tc>
        <w:tc>
          <w:tcPr>
            <w:tcW w:w="6244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54FE2">
              <w:rPr>
                <w:bCs/>
                <w:color w:val="000000"/>
              </w:rPr>
              <w:t>Проведение мониторинга обучающихся и выпускников прошлых лет, прете</w:t>
            </w:r>
            <w:r>
              <w:rPr>
                <w:bCs/>
                <w:color w:val="000000"/>
              </w:rPr>
              <w:t>ндующих сдавать ГИА в форме ГВЭ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 w:rsidRPr="00B54FE2">
              <w:rPr>
                <w:bCs/>
                <w:color w:val="000000"/>
              </w:rPr>
              <w:t>ноябрь - 2014, февраль - 2015, апрель - 2015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rPr>
          <w:trHeight w:val="1380"/>
        </w:trPr>
        <w:tc>
          <w:tcPr>
            <w:tcW w:w="2093" w:type="dxa"/>
            <w:vMerge w:val="restart"/>
            <w:shd w:val="clear" w:color="auto" w:fill="auto"/>
            <w:textDirection w:val="btLr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 xml:space="preserve">3. </w:t>
            </w:r>
            <w:r w:rsidRPr="0078271E">
              <w:rPr>
                <w:b/>
                <w:bCs/>
                <w:sz w:val="28"/>
                <w:szCs w:val="28"/>
              </w:rPr>
              <w:t>Обучение лиц, привлекаемых к проведению ГИА</w:t>
            </w: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244" w:type="dxa"/>
            <w:shd w:val="clear" w:color="auto" w:fill="auto"/>
          </w:tcPr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332B15">
              <w:rPr>
                <w:color w:val="000000"/>
              </w:rPr>
              <w:t>Инструктивно-методическая работа с классными руководителями, учителями, учащимися, родителями о целях и технологиях проведения ЕГЭ</w:t>
            </w:r>
          </w:p>
          <w:p w:rsidR="00BD1193" w:rsidRDefault="00BD1193" w:rsidP="002B71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Ознакомление с материалами по проведению сочинения-допуска к ЕГЭ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Ноябрь-2014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А.В. Гутманова</w:t>
            </w:r>
          </w:p>
          <w:p w:rsidR="00BD1193" w:rsidRDefault="00BD1193" w:rsidP="002B7114">
            <w:pPr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С.В. Усикова, 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Л.С. </w:t>
            </w:r>
            <w:proofErr w:type="spellStart"/>
            <w:r>
              <w:rPr>
                <w:color w:val="000000"/>
              </w:rPr>
              <w:t>Нежута</w:t>
            </w:r>
            <w:proofErr w:type="spellEnd"/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Организация и пр</w:t>
            </w:r>
            <w:r>
              <w:t xml:space="preserve">оведение обучающих семинаров </w:t>
            </w:r>
            <w:r w:rsidRPr="0078271E">
              <w:t xml:space="preserve">для участников ГИА </w:t>
            </w:r>
            <w:r>
              <w:t>в школе</w:t>
            </w:r>
            <w:r w:rsidRPr="0078271E">
              <w:t>, показавших низкие результаты на  краевых диагностических работах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по отдельному плану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С.В. Усикова</w:t>
            </w:r>
          </w:p>
        </w:tc>
      </w:tr>
      <w:tr w:rsidR="00BD1193" w:rsidRPr="00DC221E" w:rsidTr="002B7114">
        <w:trPr>
          <w:cantSplit/>
          <w:trHeight w:val="1134"/>
        </w:trPr>
        <w:tc>
          <w:tcPr>
            <w:tcW w:w="2093" w:type="dxa"/>
            <w:vMerge w:val="restart"/>
            <w:shd w:val="clear" w:color="auto" w:fill="auto"/>
            <w:textDirection w:val="btLr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  <w:r w:rsidRPr="0078271E">
              <w:rPr>
                <w:b/>
                <w:bCs/>
                <w:sz w:val="28"/>
                <w:szCs w:val="28"/>
              </w:rPr>
              <w:t>. Организация и проведение работы с участниками ГИА</w:t>
            </w: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Организация и проведение краевых диагностических работ по подготовке обучающихся к ЕГЭ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по отдельному плану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А.В. Гутманова</w:t>
            </w:r>
          </w:p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С.В.Усикова</w:t>
            </w:r>
            <w:proofErr w:type="spellEnd"/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В.М. Федоренко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4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 xml:space="preserve">Информирование об изменениях по ЕГЭ, семинары в рамках </w:t>
            </w:r>
            <w:proofErr w:type="spellStart"/>
            <w:r>
              <w:rPr>
                <w:color w:val="000000"/>
              </w:rPr>
              <w:t>внутришкольных</w:t>
            </w:r>
            <w:proofErr w:type="spellEnd"/>
            <w:r>
              <w:rPr>
                <w:color w:val="000000"/>
              </w:rPr>
              <w:t xml:space="preserve"> курсов повышения педагогического мастерства.  Анализ проведения сочинения-допуска к ЕГЭ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Декабрь 2014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color w:val="000000"/>
              </w:rP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 w:val="restart"/>
            <w:shd w:val="clear" w:color="auto" w:fill="auto"/>
            <w:textDirection w:val="btLr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5.</w:t>
            </w:r>
            <w:r w:rsidRPr="0078271E">
              <w:rPr>
                <w:b/>
                <w:bCs/>
                <w:sz w:val="28"/>
                <w:szCs w:val="28"/>
              </w:rPr>
              <w:t xml:space="preserve"> Организация работы со СМИ по проведению ГИА</w:t>
            </w: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Организация информирования участников ГИА через СМИ</w:t>
            </w:r>
            <w:r>
              <w:t xml:space="preserve"> и на </w:t>
            </w:r>
            <w:proofErr w:type="spellStart"/>
            <w:r>
              <w:t>web</w:t>
            </w:r>
            <w:proofErr w:type="spellEnd"/>
            <w:r>
              <w:t xml:space="preserve">–сайтах </w:t>
            </w:r>
            <w:proofErr w:type="spellStart"/>
            <w:r>
              <w:t>министерства</w:t>
            </w:r>
            <w:proofErr w:type="gramStart"/>
            <w:r>
              <w:t>,</w:t>
            </w:r>
            <w:r w:rsidRPr="0078271E">
              <w:t>Г</w:t>
            </w:r>
            <w:proofErr w:type="gramEnd"/>
            <w:r w:rsidRPr="0078271E">
              <w:t>КУ</w:t>
            </w:r>
            <w:proofErr w:type="spellEnd"/>
            <w:r w:rsidRPr="0078271E">
              <w:t xml:space="preserve"> КК ЦОКО</w:t>
            </w:r>
            <w:r>
              <w:t>, школы</w:t>
            </w:r>
            <w:r w:rsidRPr="0078271E">
              <w:t>:</w:t>
            </w:r>
            <w:r w:rsidRPr="0078271E">
              <w:br/>
              <w:t>– о сроках и местах подачи заявления на сдачу ГИА, местах регистрации на сдачу ЕГЭ (для выпускников прошлых лет);</w:t>
            </w:r>
            <w:r w:rsidRPr="0078271E">
              <w:br/>
              <w:t>– о сроках провед</w:t>
            </w:r>
            <w:r>
              <w:t>ения ГИА;</w:t>
            </w:r>
            <w:r w:rsidRPr="0078271E">
              <w:br/>
              <w:t>– о сроках, местах и порядке подачи и рассмотрения апелляций;</w:t>
            </w:r>
            <w:r w:rsidRPr="0078271E">
              <w:br/>
              <w:t>– о сроках, местах и порядке информирования о результатах ГИА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br/>
              <w:t>до 31 декабря 2014</w:t>
            </w:r>
            <w:r w:rsidRPr="0078271E">
              <w:br/>
            </w:r>
            <w:r w:rsidRPr="0078271E">
              <w:br/>
              <w:t>не позднее, чем за 2 месяца до начала экзаменов</w:t>
            </w:r>
            <w:r w:rsidRPr="0078271E">
              <w:br/>
            </w:r>
            <w:r w:rsidRPr="0078271E">
              <w:br/>
              <w:t>не позднее, чем за 1 месяц до начала экзаменов</w:t>
            </w:r>
            <w:r w:rsidRPr="0078271E">
              <w:br/>
            </w:r>
            <w:r w:rsidRPr="0078271E">
              <w:br/>
              <w:t>не позднее, чем за 1 месяц до начала экзаменов</w:t>
            </w:r>
          </w:p>
        </w:tc>
        <w:tc>
          <w:tcPr>
            <w:tcW w:w="29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Default="00BD1193" w:rsidP="002B7114">
            <w:r w:rsidRPr="0078271E">
              <w:t xml:space="preserve">Организация информирования участников </w:t>
            </w:r>
            <w:r>
              <w:t xml:space="preserve">ГИА на </w:t>
            </w:r>
            <w:proofErr w:type="spellStart"/>
            <w:r>
              <w:t>web</w:t>
            </w:r>
            <w:proofErr w:type="spellEnd"/>
            <w:r>
              <w:t>–сайте школы</w:t>
            </w:r>
            <w:r w:rsidRPr="0078271E">
              <w:t xml:space="preserve">:                              </w:t>
            </w:r>
          </w:p>
          <w:p w:rsidR="00BD1193" w:rsidRDefault="00BD1193" w:rsidP="002B7114">
            <w:r w:rsidRPr="0078271E">
              <w:br w:type="page"/>
              <w:t xml:space="preserve"> - о результатах краевых диагностических работ;   </w:t>
            </w:r>
            <w:r w:rsidRPr="0078271E">
              <w:br w:type="page"/>
              <w:t xml:space="preserve"> - о методической поддержке подготовки к ГИА</w:t>
            </w:r>
          </w:p>
          <w:p w:rsidR="00BD1193" w:rsidRDefault="00BD1193" w:rsidP="002B7114"/>
          <w:p w:rsidR="00BD1193" w:rsidRDefault="00BD1193" w:rsidP="002B7114"/>
          <w:p w:rsidR="00BD1193" w:rsidRPr="0078271E" w:rsidRDefault="00BD1193" w:rsidP="002B7114"/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по отдельному плану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 w:val="restart"/>
            <w:shd w:val="clear" w:color="auto" w:fill="auto"/>
            <w:textDirection w:val="btLr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6.</w:t>
            </w:r>
            <w:r w:rsidRPr="0078271E">
              <w:rPr>
                <w:b/>
                <w:bCs/>
                <w:sz w:val="28"/>
                <w:szCs w:val="28"/>
              </w:rPr>
              <w:t xml:space="preserve"> Контроль за работой МОУО по подготовке и проведению ГИА</w:t>
            </w: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Default="00BD1193" w:rsidP="002B7114">
            <w:r w:rsidRPr="0078271E">
              <w:t xml:space="preserve">Осуществление контроля наличия и функционирования в </w:t>
            </w:r>
            <w:r>
              <w:t>школе</w:t>
            </w:r>
            <w:r w:rsidRPr="0078271E">
              <w:t xml:space="preserve"> систем</w:t>
            </w:r>
            <w:r>
              <w:t>ы</w:t>
            </w:r>
            <w:r w:rsidRPr="0078271E">
              <w:t xml:space="preserve"> внутреннего мониторинга качества образования</w:t>
            </w:r>
          </w:p>
          <w:p w:rsidR="00BD1193" w:rsidRPr="0078271E" w:rsidRDefault="00BD1193" w:rsidP="002B7114"/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сентябрь 2014 – май 2015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А.В. Гутманова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2.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Осуществление контроля за организацией и проведением информационно–разъяснительной работы по вопросам подготовки и проведения ГИА с участниками ГИА</w:t>
            </w:r>
            <w:r>
              <w:t>.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октябрь 2014 – март 2015</w:t>
            </w:r>
          </w:p>
        </w:tc>
        <w:tc>
          <w:tcPr>
            <w:tcW w:w="2969" w:type="dxa"/>
            <w:tcBorders>
              <w:top w:val="single" w:sz="4" w:space="0" w:color="auto"/>
            </w:tcBorders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А.В. Гутманова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rPr>
          <w:trHeight w:val="585"/>
        </w:trPr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Осуществление контроля за проведением итогового сочинения (изложения)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декабрь 2014, февраль, апрель - май 2015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А.В.Гутманова</w:t>
            </w:r>
            <w:proofErr w:type="spellEnd"/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4.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Осуществление контроля за ходом проведения ГИА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апрель – июль 2015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А.В.Гутманова</w:t>
            </w:r>
            <w:proofErr w:type="spellEnd"/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 w:val="restart"/>
            <w:shd w:val="clear" w:color="auto" w:fill="auto"/>
            <w:textDirection w:val="btLr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ind w:left="113" w:right="113"/>
              <w:rPr>
                <w:bCs/>
                <w:color w:val="000000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  <w:r w:rsidRPr="0078271E">
              <w:rPr>
                <w:b/>
                <w:bCs/>
                <w:sz w:val="28"/>
                <w:szCs w:val="28"/>
              </w:rPr>
              <w:t>. Анализ работы по подготовке и проведению ГИА</w:t>
            </w: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6244" w:type="dxa"/>
            <w:shd w:val="clear" w:color="auto" w:fill="auto"/>
          </w:tcPr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 w:rsidRPr="0078271E">
              <w:t>Проведение анализа</w:t>
            </w:r>
            <w:r>
              <w:rPr>
                <w:color w:val="000000"/>
              </w:rPr>
              <w:t xml:space="preserve"> планов учителей русского языка и </w:t>
            </w:r>
          </w:p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</w:pPr>
            <w:r>
              <w:rPr>
                <w:color w:val="000000"/>
              </w:rPr>
              <w:t>математики  по подготовке к ЕГЭ на Методическом совете</w:t>
            </w:r>
            <w:r w:rsidRPr="00332B15">
              <w:rPr>
                <w:color w:val="000000"/>
              </w:rPr>
              <w:t xml:space="preserve">. </w:t>
            </w:r>
            <w:r>
              <w:rPr>
                <w:color w:val="000000"/>
              </w:rPr>
              <w:t>Формы о</w:t>
            </w:r>
            <w:r w:rsidRPr="00332B15">
              <w:rPr>
                <w:color w:val="000000"/>
              </w:rPr>
              <w:t>беспече</w:t>
            </w:r>
            <w:r>
              <w:rPr>
                <w:color w:val="000000"/>
              </w:rPr>
              <w:t>ния</w:t>
            </w:r>
            <w:r w:rsidRPr="00332B15">
              <w:rPr>
                <w:color w:val="000000"/>
              </w:rPr>
              <w:t xml:space="preserve"> готовности учащихся </w:t>
            </w:r>
            <w:r w:rsidRPr="00332B15">
              <w:rPr>
                <w:color w:val="000000"/>
              </w:rPr>
              <w:lastRenderedPageBreak/>
              <w:t>выполнять зада</w:t>
            </w:r>
            <w:r w:rsidRPr="00332B15">
              <w:rPr>
                <w:color w:val="000000"/>
              </w:rPr>
              <w:softHyphen/>
              <w:t>ния различного уровня сложности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t>Представление психологом плана психологической подготовки выпускников к ЕГЭ</w:t>
            </w:r>
          </w:p>
        </w:tc>
        <w:tc>
          <w:tcPr>
            <w:tcW w:w="2968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Сентябрь 2014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>С.В. Усикова,</w:t>
            </w:r>
          </w:p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В.М. Федоренко,</w:t>
            </w:r>
          </w:p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t xml:space="preserve"> Н.В. Гальченко,</w:t>
            </w:r>
          </w:p>
          <w:p w:rsidR="00BD1193" w:rsidRDefault="00BD1193" w:rsidP="002B7114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И.В. </w:t>
            </w:r>
            <w:proofErr w:type="spellStart"/>
            <w:r>
              <w:rPr>
                <w:color w:val="000000"/>
              </w:rPr>
              <w:t>Тытарь</w:t>
            </w:r>
            <w:proofErr w:type="spellEnd"/>
            <w:r>
              <w:rPr>
                <w:color w:val="000000"/>
              </w:rPr>
              <w:t>,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</w:p>
        </w:tc>
        <w:tc>
          <w:tcPr>
            <w:tcW w:w="62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 xml:space="preserve">Проведение </w:t>
            </w:r>
            <w:proofErr w:type="gramStart"/>
            <w:r w:rsidRPr="0078271E">
              <w:t>методического анализа</w:t>
            </w:r>
            <w:proofErr w:type="gramEnd"/>
            <w:r w:rsidRPr="0078271E">
              <w:t xml:space="preserve">  результатов краевых диагностических работ  </w:t>
            </w:r>
          </w:p>
        </w:tc>
        <w:tc>
          <w:tcPr>
            <w:tcW w:w="29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по отдельному плану</w:t>
            </w:r>
          </w:p>
        </w:tc>
        <w:tc>
          <w:tcPr>
            <w:tcW w:w="2969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</w:p>
        </w:tc>
        <w:tc>
          <w:tcPr>
            <w:tcW w:w="6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Обобщени</w:t>
            </w:r>
            <w:r>
              <w:t>е опыта методической работы школы</w:t>
            </w:r>
            <w:r w:rsidRPr="0078271E">
              <w:t xml:space="preserve"> по итогам проведения ЕГЭ-2014 года</w:t>
            </w:r>
          </w:p>
        </w:tc>
        <w:tc>
          <w:tcPr>
            <w:tcW w:w="29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по отдельному плану</w:t>
            </w:r>
          </w:p>
        </w:tc>
        <w:tc>
          <w:tcPr>
            <w:tcW w:w="2969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В.М. Федоренко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 xml:space="preserve">Проведение </w:t>
            </w:r>
            <w:r>
              <w:t xml:space="preserve">анализа результатов работы школы </w:t>
            </w:r>
            <w:r w:rsidRPr="0078271E">
              <w:t>по подготовке и проведению ГИА – 2015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август 2015</w:t>
            </w:r>
          </w:p>
        </w:tc>
        <w:tc>
          <w:tcPr>
            <w:tcW w:w="2969" w:type="dxa"/>
            <w:tcBorders>
              <w:bottom w:val="single" w:sz="4" w:space="0" w:color="auto"/>
            </w:tcBorders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А.В. Гутманова</w:t>
            </w:r>
          </w:p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В.М. Федоренко</w:t>
            </w:r>
          </w:p>
        </w:tc>
      </w:tr>
      <w:tr w:rsidR="00BD1193" w:rsidRPr="00DC221E" w:rsidTr="002B7114">
        <w:tc>
          <w:tcPr>
            <w:tcW w:w="2093" w:type="dxa"/>
            <w:vMerge/>
            <w:shd w:val="clear" w:color="auto" w:fill="auto"/>
          </w:tcPr>
          <w:p w:rsidR="00BD1193" w:rsidRPr="00DC221E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  <w:tc>
          <w:tcPr>
            <w:tcW w:w="567" w:type="dxa"/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</w:t>
            </w:r>
          </w:p>
        </w:tc>
        <w:tc>
          <w:tcPr>
            <w:tcW w:w="6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Проведение статистического анализа результатов ЕГЭ 2015 года</w:t>
            </w: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1193" w:rsidRPr="0078271E" w:rsidRDefault="00BD1193" w:rsidP="002B7114">
            <w:r w:rsidRPr="0078271E">
              <w:t>июль – август 2015</w:t>
            </w:r>
          </w:p>
        </w:tc>
        <w:tc>
          <w:tcPr>
            <w:tcW w:w="2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С.В. Усикова</w:t>
            </w:r>
          </w:p>
          <w:p w:rsidR="00BD1193" w:rsidRDefault="00BD1193" w:rsidP="002B7114">
            <w:pPr>
              <w:autoSpaceDE w:val="0"/>
              <w:autoSpaceDN w:val="0"/>
              <w:adjustRightInd w:val="0"/>
              <w:rPr>
                <w:bCs/>
                <w:color w:val="000000"/>
              </w:rPr>
            </w:pPr>
          </w:p>
        </w:tc>
      </w:tr>
    </w:tbl>
    <w:p w:rsidR="00792B61" w:rsidRDefault="00792B61"/>
    <w:sectPr w:rsidR="00792B61" w:rsidSect="00BD119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1193"/>
    <w:rsid w:val="005B14A4"/>
    <w:rsid w:val="00674B5A"/>
    <w:rsid w:val="00792B61"/>
    <w:rsid w:val="00BD11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1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978</Words>
  <Characters>5575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2</cp:revision>
  <cp:lastPrinted>2014-10-13T05:30:00Z</cp:lastPrinted>
  <dcterms:created xsi:type="dcterms:W3CDTF">2014-10-13T18:31:00Z</dcterms:created>
  <dcterms:modified xsi:type="dcterms:W3CDTF">2014-10-13T05:30:00Z</dcterms:modified>
</cp:coreProperties>
</file>