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743A" w14:textId="77777777" w:rsidR="00D976F2" w:rsidRDefault="00D976F2" w:rsidP="00D976F2">
      <w:pPr>
        <w:pStyle w:val="a3"/>
        <w:rPr>
          <w:sz w:val="20"/>
        </w:rPr>
      </w:pPr>
    </w:p>
    <w:p w14:paraId="6051C28A" w14:textId="77777777" w:rsidR="00D976F2" w:rsidRDefault="00D976F2" w:rsidP="00D976F2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Y="21"/>
        <w:tblW w:w="0" w:type="auto"/>
        <w:tblLayout w:type="fixed"/>
        <w:tblLook w:val="01E0" w:firstRow="1" w:lastRow="1" w:firstColumn="1" w:lastColumn="1" w:noHBand="0" w:noVBand="0"/>
      </w:tblPr>
      <w:tblGrid>
        <w:gridCol w:w="3543"/>
        <w:gridCol w:w="6517"/>
      </w:tblGrid>
      <w:tr w:rsidR="00D976F2" w14:paraId="655EDC44" w14:textId="77777777" w:rsidTr="00320CC9">
        <w:trPr>
          <w:trHeight w:val="2851"/>
        </w:trPr>
        <w:tc>
          <w:tcPr>
            <w:tcW w:w="3543" w:type="dxa"/>
          </w:tcPr>
          <w:p w14:paraId="3BA1106F" w14:textId="77777777" w:rsidR="00D976F2" w:rsidRPr="00D976F2" w:rsidRDefault="00D976F2" w:rsidP="00320CC9">
            <w:pPr>
              <w:pStyle w:val="TableParagraph"/>
              <w:spacing w:before="41"/>
              <w:ind w:left="504"/>
              <w:rPr>
                <w:rFonts w:ascii="Calibri" w:hAnsi="Calibri"/>
                <w:b/>
                <w:lang w:val="ru-RU"/>
              </w:rPr>
            </w:pPr>
            <w:r w:rsidRPr="00D976F2">
              <w:rPr>
                <w:rFonts w:ascii="Calibri" w:hAnsi="Calibri"/>
                <w:b/>
                <w:lang w:val="ru-RU"/>
              </w:rPr>
              <w:t>ПРИНЯТО</w:t>
            </w:r>
          </w:p>
          <w:p w14:paraId="2D00462C" w14:textId="77777777" w:rsidR="00D976F2" w:rsidRPr="00D976F2" w:rsidRDefault="00D976F2" w:rsidP="00320CC9">
            <w:pPr>
              <w:pStyle w:val="TableParagraph"/>
              <w:spacing w:before="20" w:line="259" w:lineRule="auto"/>
              <w:ind w:left="103" w:right="657"/>
              <w:rPr>
                <w:rFonts w:ascii="Calibri" w:hAnsi="Calibri"/>
                <w:lang w:val="ru-RU"/>
              </w:rPr>
            </w:pPr>
            <w:r w:rsidRPr="00D976F2">
              <w:rPr>
                <w:rFonts w:ascii="Calibri" w:hAnsi="Calibri"/>
                <w:lang w:val="ru-RU"/>
              </w:rPr>
              <w:t>Педагогический совет школы</w:t>
            </w:r>
            <w:r w:rsidRPr="00D976F2">
              <w:rPr>
                <w:rFonts w:ascii="Calibri" w:hAnsi="Calibri"/>
                <w:spacing w:val="-47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Протокол</w:t>
            </w:r>
            <w:r w:rsidRPr="00D976F2">
              <w:rPr>
                <w:rFonts w:ascii="Calibri" w:hAnsi="Calibri"/>
                <w:spacing w:val="-2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№</w:t>
            </w:r>
            <w:r w:rsidRPr="00D976F2">
              <w:rPr>
                <w:rFonts w:ascii="Calibri" w:hAnsi="Calibri"/>
                <w:spacing w:val="-4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1 от</w:t>
            </w:r>
            <w:r w:rsidRPr="00D976F2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30 .09.2024</w:t>
            </w:r>
          </w:p>
        </w:tc>
        <w:tc>
          <w:tcPr>
            <w:tcW w:w="6517" w:type="dxa"/>
          </w:tcPr>
          <w:p w14:paraId="7E90C346" w14:textId="77777777" w:rsidR="00D976F2" w:rsidRPr="00D976F2" w:rsidRDefault="00D976F2" w:rsidP="00320CC9">
            <w:pPr>
              <w:pStyle w:val="TableParagraph"/>
              <w:spacing w:before="44"/>
              <w:ind w:left="2369"/>
              <w:rPr>
                <w:rFonts w:ascii="Calibri" w:hAnsi="Calibri"/>
                <w:b/>
                <w:lang w:val="ru-RU"/>
              </w:rPr>
            </w:pPr>
            <w:r w:rsidRPr="00D976F2">
              <w:rPr>
                <w:rFonts w:ascii="Calibri" w:hAnsi="Calibri"/>
                <w:b/>
                <w:lang w:val="ru-RU"/>
              </w:rPr>
              <w:t xml:space="preserve">         УТВЕРЖДАЮ</w:t>
            </w:r>
          </w:p>
          <w:p w14:paraId="12A0449A" w14:textId="77777777" w:rsidR="00D976F2" w:rsidRPr="00D976F2" w:rsidRDefault="00D976F2" w:rsidP="00320CC9">
            <w:pPr>
              <w:pStyle w:val="TableParagraph"/>
              <w:spacing w:before="31" w:line="283" w:lineRule="auto"/>
              <w:ind w:left="1150" w:right="46" w:firstLine="1555"/>
              <w:rPr>
                <w:rFonts w:ascii="Calibri" w:hAnsi="Calibri"/>
                <w:spacing w:val="-47"/>
                <w:lang w:val="ru-RU"/>
              </w:rPr>
            </w:pPr>
            <w:r w:rsidRPr="00D976F2">
              <w:rPr>
                <w:rFonts w:ascii="Calibri" w:hAnsi="Calibri"/>
                <w:lang w:val="ru-RU"/>
              </w:rPr>
              <w:t>Директор</w:t>
            </w:r>
            <w:r w:rsidRPr="00D976F2">
              <w:rPr>
                <w:rFonts w:ascii="Calibri" w:hAnsi="Calibri"/>
                <w:spacing w:val="-47"/>
                <w:lang w:val="ru-RU"/>
              </w:rPr>
              <w:t xml:space="preserve"> </w:t>
            </w:r>
          </w:p>
          <w:p w14:paraId="29747847" w14:textId="09B60612" w:rsidR="00D976F2" w:rsidRPr="00D976F2" w:rsidRDefault="00D976F2" w:rsidP="00320CC9">
            <w:pPr>
              <w:pStyle w:val="TableParagraph"/>
              <w:spacing w:before="31" w:line="283" w:lineRule="auto"/>
              <w:ind w:left="1150" w:right="46" w:firstLine="1555"/>
              <w:rPr>
                <w:rFonts w:ascii="Calibri" w:hAnsi="Calibri"/>
                <w:lang w:val="ru-RU"/>
              </w:rPr>
            </w:pPr>
            <w:r w:rsidRPr="00D976F2">
              <w:rPr>
                <w:rFonts w:ascii="Calibri" w:hAnsi="Calibri"/>
                <w:spacing w:val="-4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«МБОУ</w:t>
            </w:r>
            <w:r w:rsidRPr="00D976F2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СОШ</w:t>
            </w:r>
            <w:r w:rsidRPr="00D976F2">
              <w:rPr>
                <w:rFonts w:ascii="Calibri" w:hAnsi="Calibri"/>
                <w:spacing w:val="-1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№</w:t>
            </w:r>
            <w:r w:rsidRPr="00D976F2">
              <w:rPr>
                <w:rFonts w:ascii="Calibri" w:hAnsi="Calibri"/>
                <w:spacing w:val="-5"/>
                <w:lang w:val="ru-RU"/>
              </w:rPr>
              <w:t xml:space="preserve"> </w:t>
            </w:r>
            <w:r w:rsidRPr="00D976F2">
              <w:rPr>
                <w:rFonts w:ascii="Calibri" w:hAnsi="Calibri"/>
                <w:lang w:val="ru-RU"/>
              </w:rPr>
              <w:t>11»</w:t>
            </w:r>
          </w:p>
          <w:p w14:paraId="7436F556" w14:textId="77777777" w:rsidR="00D976F2" w:rsidRPr="00F33E00" w:rsidRDefault="00D976F2" w:rsidP="00320CC9">
            <w:pPr>
              <w:pStyle w:val="TableParagraph"/>
              <w:spacing w:before="31" w:line="283" w:lineRule="auto"/>
              <w:ind w:left="1150" w:right="46" w:firstLine="1555"/>
              <w:rPr>
                <w:rFonts w:ascii="Calibri" w:hAnsi="Calibri"/>
                <w:lang w:val="ru-RU"/>
              </w:rPr>
            </w:pPr>
            <w:r w:rsidRPr="00F33E00">
              <w:rPr>
                <w:rFonts w:ascii="Calibri" w:hAnsi="Calibri"/>
                <w:lang w:val="ru-RU"/>
              </w:rPr>
              <w:t>__________ Кравченко И.Ф.</w:t>
            </w:r>
          </w:p>
          <w:p w14:paraId="7B6ED142" w14:textId="77777777" w:rsidR="00D976F2" w:rsidRPr="00F33E00" w:rsidRDefault="00D976F2" w:rsidP="00320CC9">
            <w:pPr>
              <w:pStyle w:val="TableParagraph"/>
              <w:spacing w:line="280" w:lineRule="auto"/>
              <w:ind w:left="1250" w:right="44" w:firstLine="780"/>
              <w:rPr>
                <w:rFonts w:ascii="Calibri" w:hAnsi="Calibri"/>
                <w:lang w:val="ru-RU"/>
              </w:rPr>
            </w:pPr>
          </w:p>
        </w:tc>
      </w:tr>
    </w:tbl>
    <w:p w14:paraId="03351052" w14:textId="77777777" w:rsidR="00D976F2" w:rsidRDefault="00D976F2" w:rsidP="00D976F2">
      <w:pPr>
        <w:pStyle w:val="a3"/>
        <w:rPr>
          <w:sz w:val="20"/>
        </w:rPr>
      </w:pPr>
    </w:p>
    <w:p w14:paraId="25BFD7AF" w14:textId="77777777" w:rsidR="00D976F2" w:rsidRDefault="00D976F2" w:rsidP="00D976F2">
      <w:pPr>
        <w:pStyle w:val="a3"/>
        <w:rPr>
          <w:sz w:val="20"/>
        </w:rPr>
      </w:pPr>
    </w:p>
    <w:p w14:paraId="4BC20967" w14:textId="77777777" w:rsidR="00D976F2" w:rsidRDefault="00D976F2" w:rsidP="00D976F2">
      <w:pPr>
        <w:pStyle w:val="a3"/>
        <w:rPr>
          <w:sz w:val="20"/>
        </w:rPr>
      </w:pPr>
    </w:p>
    <w:p w14:paraId="6DEF8111" w14:textId="77777777" w:rsidR="00D976F2" w:rsidRDefault="00D976F2" w:rsidP="00D976F2">
      <w:pPr>
        <w:pStyle w:val="a3"/>
        <w:rPr>
          <w:sz w:val="20"/>
        </w:rPr>
      </w:pPr>
    </w:p>
    <w:p w14:paraId="1837626A" w14:textId="77777777" w:rsidR="00D976F2" w:rsidRDefault="00D976F2" w:rsidP="00D976F2">
      <w:pPr>
        <w:pStyle w:val="a3"/>
        <w:rPr>
          <w:sz w:val="20"/>
        </w:rPr>
      </w:pPr>
    </w:p>
    <w:p w14:paraId="1FC72C17" w14:textId="77777777" w:rsidR="00D976F2" w:rsidRDefault="00D976F2" w:rsidP="00D976F2">
      <w:pPr>
        <w:pStyle w:val="a3"/>
        <w:spacing w:before="6"/>
        <w:rPr>
          <w:sz w:val="27"/>
        </w:rPr>
      </w:pPr>
    </w:p>
    <w:p w14:paraId="36F32EF2" w14:textId="77777777" w:rsidR="00D976F2" w:rsidRDefault="00D976F2" w:rsidP="00D976F2">
      <w:pPr>
        <w:pStyle w:val="1"/>
        <w:spacing w:before="86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14:paraId="2A5CC36C" w14:textId="77777777" w:rsidR="00D976F2" w:rsidRDefault="00D976F2" w:rsidP="00D976F2">
      <w:pPr>
        <w:pStyle w:val="a3"/>
        <w:rPr>
          <w:b/>
          <w:sz w:val="34"/>
        </w:rPr>
      </w:pPr>
    </w:p>
    <w:p w14:paraId="43C1C0FA" w14:textId="77777777" w:rsidR="00D976F2" w:rsidRDefault="00D976F2" w:rsidP="00D976F2">
      <w:pPr>
        <w:pStyle w:val="a3"/>
        <w:rPr>
          <w:b/>
          <w:sz w:val="34"/>
        </w:rPr>
      </w:pPr>
    </w:p>
    <w:p w14:paraId="7B15203E" w14:textId="77777777" w:rsidR="00D976F2" w:rsidRDefault="00D976F2" w:rsidP="00D976F2">
      <w:pPr>
        <w:pStyle w:val="a3"/>
        <w:rPr>
          <w:b/>
          <w:sz w:val="34"/>
        </w:rPr>
      </w:pPr>
    </w:p>
    <w:p w14:paraId="7482DA2A" w14:textId="77777777" w:rsidR="00D976F2" w:rsidRDefault="00D976F2" w:rsidP="00D976F2">
      <w:pPr>
        <w:pStyle w:val="a3"/>
        <w:spacing w:before="6"/>
        <w:rPr>
          <w:b/>
        </w:rPr>
      </w:pPr>
    </w:p>
    <w:p w14:paraId="5AF86FF9" w14:textId="77777777" w:rsidR="00D976F2" w:rsidRPr="000D5976" w:rsidRDefault="00D976F2" w:rsidP="00D976F2">
      <w:pPr>
        <w:spacing w:line="276" w:lineRule="auto"/>
        <w:ind w:left="1082" w:right="1466"/>
        <w:jc w:val="center"/>
        <w:rPr>
          <w:b/>
          <w:sz w:val="28"/>
          <w:szCs w:val="28"/>
        </w:rPr>
      </w:pPr>
      <w:r w:rsidRPr="000D5976">
        <w:rPr>
          <w:b/>
          <w:sz w:val="28"/>
          <w:szCs w:val="28"/>
        </w:rPr>
        <w:t>Муниципальное бюджетное общеобразовательное</w:t>
      </w:r>
      <w:r w:rsidRPr="000D5976">
        <w:rPr>
          <w:b/>
          <w:spacing w:val="-77"/>
          <w:sz w:val="28"/>
          <w:szCs w:val="28"/>
        </w:rPr>
        <w:t xml:space="preserve"> </w:t>
      </w:r>
      <w:r w:rsidRPr="000D5976">
        <w:rPr>
          <w:b/>
          <w:sz w:val="28"/>
          <w:szCs w:val="28"/>
        </w:rPr>
        <w:t>учреждение  средняя</w:t>
      </w:r>
      <w:r w:rsidRPr="000D5976">
        <w:rPr>
          <w:b/>
          <w:spacing w:val="-8"/>
          <w:sz w:val="28"/>
          <w:szCs w:val="28"/>
        </w:rPr>
        <w:t xml:space="preserve"> </w:t>
      </w:r>
      <w:r w:rsidRPr="000D5976">
        <w:rPr>
          <w:b/>
          <w:sz w:val="28"/>
          <w:szCs w:val="28"/>
        </w:rPr>
        <w:t>общеобразовательная</w:t>
      </w:r>
      <w:r w:rsidRPr="000D5976">
        <w:rPr>
          <w:b/>
          <w:spacing w:val="-8"/>
          <w:sz w:val="28"/>
          <w:szCs w:val="28"/>
        </w:rPr>
        <w:t xml:space="preserve"> </w:t>
      </w:r>
      <w:r w:rsidRPr="000D5976">
        <w:rPr>
          <w:b/>
          <w:sz w:val="28"/>
          <w:szCs w:val="28"/>
        </w:rPr>
        <w:t>школа</w:t>
      </w:r>
      <w:r w:rsidRPr="000D5976">
        <w:rPr>
          <w:b/>
          <w:spacing w:val="-6"/>
          <w:sz w:val="28"/>
          <w:szCs w:val="28"/>
        </w:rPr>
        <w:t xml:space="preserve"> </w:t>
      </w:r>
      <w:r w:rsidRPr="000D5976">
        <w:rPr>
          <w:b/>
          <w:sz w:val="28"/>
          <w:szCs w:val="28"/>
        </w:rPr>
        <w:t>№11</w:t>
      </w:r>
    </w:p>
    <w:p w14:paraId="07EC80E5" w14:textId="77777777" w:rsidR="00D976F2" w:rsidRPr="000D5976" w:rsidRDefault="00D976F2" w:rsidP="00D976F2">
      <w:pPr>
        <w:pStyle w:val="1"/>
        <w:spacing w:before="201"/>
        <w:ind w:left="1038"/>
        <w:rPr>
          <w:bCs w:val="0"/>
          <w:sz w:val="28"/>
          <w:szCs w:val="28"/>
        </w:rPr>
      </w:pPr>
      <w:r w:rsidRPr="000D5976">
        <w:rPr>
          <w:bCs w:val="0"/>
          <w:sz w:val="28"/>
          <w:szCs w:val="28"/>
        </w:rPr>
        <w:t>Им. Г.Н. Зеленского</w:t>
      </w:r>
      <w:r>
        <w:rPr>
          <w:bCs w:val="0"/>
          <w:sz w:val="28"/>
          <w:szCs w:val="28"/>
        </w:rPr>
        <w:t xml:space="preserve"> МО Усть-Лабинский район </w:t>
      </w:r>
    </w:p>
    <w:p w14:paraId="17199814" w14:textId="77777777" w:rsidR="00D976F2" w:rsidRDefault="00D976F2" w:rsidP="00D976F2">
      <w:pPr>
        <w:pStyle w:val="2"/>
        <w:spacing w:before="255" w:line="276" w:lineRule="auto"/>
      </w:pPr>
      <w:r>
        <w:t>АООП для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Вариант 1</w:t>
      </w:r>
    </w:p>
    <w:p w14:paraId="4BEBE44C" w14:textId="77777777" w:rsidR="00D976F2" w:rsidRDefault="00D976F2" w:rsidP="00D976F2">
      <w:pPr>
        <w:spacing w:before="200"/>
        <w:ind w:left="1040" w:right="1466"/>
        <w:jc w:val="center"/>
        <w:rPr>
          <w:b/>
          <w:sz w:val="28"/>
        </w:rPr>
      </w:pPr>
      <w:r>
        <w:rPr>
          <w:b/>
          <w:sz w:val="28"/>
        </w:rPr>
        <w:t>2024-2025 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33A217D2" w14:textId="3A7FD27B" w:rsidR="00D976F2" w:rsidRDefault="00D976F2" w:rsidP="00D976F2">
      <w:pPr>
        <w:pStyle w:val="2"/>
        <w:spacing w:before="247"/>
        <w:ind w:left="1082" w:right="1366"/>
      </w:pPr>
      <w:r>
        <w:t>(1-</w:t>
      </w:r>
      <w:r>
        <w:rPr>
          <w:spacing w:val="-1"/>
        </w:rPr>
        <w:t>4</w:t>
      </w:r>
      <w:r>
        <w:t>класс)</w:t>
      </w:r>
    </w:p>
    <w:p w14:paraId="6C788F74" w14:textId="77777777" w:rsidR="00D976F2" w:rsidRDefault="00D976F2" w:rsidP="00D976F2">
      <w:pPr>
        <w:sectPr w:rsidR="00D976F2" w:rsidSect="00D976F2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292"/>
        <w:gridCol w:w="702"/>
        <w:gridCol w:w="858"/>
        <w:gridCol w:w="858"/>
        <w:gridCol w:w="704"/>
        <w:gridCol w:w="1070"/>
      </w:tblGrid>
      <w:tr w:rsidR="00F33E00" w:rsidRPr="004B4D2B" w14:paraId="7C933E53" w14:textId="77777777" w:rsidTr="004E55CE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F089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586F7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B1B5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4FE2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A76DB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E7CCF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F574" w14:textId="77777777" w:rsidR="00F33E00" w:rsidRPr="004B4D2B" w:rsidRDefault="00F33E00" w:rsidP="004E55CE">
            <w:pPr>
              <w:rPr>
                <w:sz w:val="2"/>
                <w:szCs w:val="24"/>
                <w:lang w:eastAsia="ru-RU"/>
              </w:rPr>
            </w:pPr>
          </w:p>
        </w:tc>
      </w:tr>
      <w:tr w:rsidR="00F33E00" w:rsidRPr="004B4D2B" w14:paraId="173E7D32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CAF88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AD2EF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F0282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41394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F33E00" w:rsidRPr="004B4D2B" w14:paraId="00E9836A" w14:textId="77777777" w:rsidTr="004E55CE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355ABAF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A849D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2525B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253700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BBBA1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DEDBF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A8B9B7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33E00" w:rsidRPr="004B4D2B" w14:paraId="0F149674" w14:textId="77777777" w:rsidTr="004E55CE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633C7F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33E00" w:rsidRPr="004B4D2B" w14:paraId="6DA992FA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DC959B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6412A4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Русский язык</w:t>
            </w:r>
          </w:p>
          <w:p w14:paraId="7A2C1007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6FDB0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32400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CF5E5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638EA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50624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33E00" w:rsidRPr="004B4D2B" w14:paraId="0F791F79" w14:textId="77777777" w:rsidTr="004E55CE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78836C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5690CA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Чтение</w:t>
            </w:r>
          </w:p>
          <w:p w14:paraId="1AFD64F6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16E11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C64A9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2903EF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88C9A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ADFAB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33E00" w:rsidRPr="004B4D2B" w14:paraId="1A0CA9D8" w14:textId="77777777" w:rsidTr="004E55CE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B90D45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3EDF44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80D52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F3BF8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08905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9626B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57C42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33E00" w:rsidRPr="004B4D2B" w14:paraId="0C52D1D8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DC743F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64783F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65B6F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2916C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5B52C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8302D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0FEF0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F33E00" w:rsidRPr="004B4D2B" w14:paraId="2930F055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48F234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980B192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29117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9003D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F0CB8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BD44F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0AF39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33E00" w:rsidRPr="004B4D2B" w14:paraId="512B583D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80B123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1877C3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Музыка</w:t>
            </w:r>
          </w:p>
          <w:p w14:paraId="56B74AD5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BEA2C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7848A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D87C84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D1BC3B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30B8B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33E00" w:rsidRPr="004B4D2B" w14:paraId="7DE33E34" w14:textId="77777777" w:rsidTr="004E55CE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E4FD7F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DDA2BE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Рисование</w:t>
            </w:r>
          </w:p>
          <w:p w14:paraId="66B90FF0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A55DE0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0F459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EDD5A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22A1DB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C1E7B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33E00" w:rsidRPr="004B4D2B" w14:paraId="19AF26A2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D65238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61CF599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006E4D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8517E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F26A3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E25032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62B642F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33E00" w:rsidRPr="004B4D2B" w14:paraId="1C783BD4" w14:textId="77777777" w:rsidTr="004E55CE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69DA3C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E61147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31B6C4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3D859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3A225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44E19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9014B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33E00" w:rsidRPr="004B4D2B" w14:paraId="7A7FEAD5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9BEB16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96983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75B2F8F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3C3AC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A8604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82583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F33E00" w:rsidRPr="004B4D2B" w14:paraId="7BA5B882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60E2F2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EF113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9753B4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6F349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42122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BF0EC0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F33E00" w:rsidRPr="004B4D2B" w14:paraId="4221B097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A44E7C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63BD3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5FD753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D4894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A2776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4CC714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F33E00" w:rsidRPr="004B4D2B" w14:paraId="64A459D1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8072DD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C3523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36D2B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3E872F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D4BB50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22D07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F33E00" w:rsidRPr="004B4D2B" w14:paraId="62BC0D6E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16990B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FA06F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EA5F5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586120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92DE4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65C82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F33E00" w:rsidRPr="004B4D2B" w14:paraId="3845AA4D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5C1491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логопедические занятия</w:t>
            </w:r>
          </w:p>
          <w:p w14:paraId="5E8DF62F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2A5E6A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F74CD3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F1A67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8C5496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D95D62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F33E00" w:rsidRPr="004B4D2B" w14:paraId="213C448B" w14:textId="77777777" w:rsidTr="004E55CE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A329C8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ритмика</w:t>
            </w:r>
          </w:p>
          <w:p w14:paraId="0586C762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9BB96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724136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097412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B6909B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5D681B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33E00" w:rsidRPr="004B4D2B" w14:paraId="670BBC4F" w14:textId="77777777" w:rsidTr="004E55CE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1E5F44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39743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2C4AE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417EF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B0B2C9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C76F74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33E00" w:rsidRPr="004B4D2B" w14:paraId="76DA57AC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44169D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245ECC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955A92D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4800EE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58A5A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D7761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F33E00" w:rsidRPr="004B4D2B" w14:paraId="4A6C58BD" w14:textId="77777777" w:rsidTr="004E55CE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626356" w14:textId="77777777" w:rsidR="00F33E00" w:rsidRPr="004B4D2B" w:rsidRDefault="00F33E00" w:rsidP="004E55CE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689ABD7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922988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4FF264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12B1B5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A383C41" w14:textId="77777777" w:rsidR="00F33E00" w:rsidRPr="004B4D2B" w:rsidRDefault="00F33E00" w:rsidP="004E55CE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4B4D2B">
              <w:rPr>
                <w:sz w:val="24"/>
                <w:szCs w:val="24"/>
                <w:lang w:eastAsia="ru-RU"/>
              </w:rPr>
              <w:t>130</w:t>
            </w:r>
          </w:p>
        </w:tc>
      </w:tr>
    </w:tbl>
    <w:p w14:paraId="16CDFCB1" w14:textId="77777777" w:rsidR="00D976F2" w:rsidRDefault="00D976F2" w:rsidP="00D976F2">
      <w:pPr>
        <w:spacing w:line="459" w:lineRule="exact"/>
        <w:jc w:val="center"/>
        <w:rPr>
          <w:sz w:val="40"/>
        </w:rPr>
        <w:sectPr w:rsidR="00D976F2">
          <w:type w:val="continuous"/>
          <w:pgSz w:w="11900" w:h="16840"/>
          <w:pgMar w:top="1700" w:right="140" w:bottom="280" w:left="1020" w:header="720" w:footer="720" w:gutter="0"/>
          <w:cols w:space="720"/>
        </w:sectPr>
      </w:pPr>
    </w:p>
    <w:p w14:paraId="7763C519" w14:textId="77777777" w:rsidR="00D976F2" w:rsidRDefault="00D976F2" w:rsidP="00D976F2">
      <w:pPr>
        <w:ind w:left="678" w:right="96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498D5621" w14:textId="77777777" w:rsidR="00D976F2" w:rsidRDefault="00D976F2" w:rsidP="00D976F2">
      <w:pPr>
        <w:ind w:right="218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1)</w:t>
      </w:r>
    </w:p>
    <w:p w14:paraId="4E2E082E" w14:textId="77777777" w:rsidR="00D976F2" w:rsidRDefault="00D976F2" w:rsidP="00D976F2">
      <w:pPr>
        <w:ind w:left="732" w:right="101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 1 – 4 классы</w:t>
      </w:r>
    </w:p>
    <w:p w14:paraId="56FC9E88" w14:textId="77777777" w:rsidR="00D976F2" w:rsidRDefault="00D976F2" w:rsidP="00D976F2">
      <w:pPr>
        <w:ind w:left="676" w:right="96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14:paraId="345AAEBC" w14:textId="77777777" w:rsidR="00D976F2" w:rsidRDefault="00D976F2" w:rsidP="00D976F2">
      <w:pPr>
        <w:ind w:left="681" w:right="962"/>
        <w:jc w:val="center"/>
        <w:rPr>
          <w:b/>
          <w:sz w:val="24"/>
        </w:rPr>
      </w:pPr>
      <w:r>
        <w:rPr>
          <w:b/>
          <w:sz w:val="24"/>
        </w:rPr>
        <w:t xml:space="preserve">средней общеобразовательной школы №11 </w:t>
      </w:r>
    </w:p>
    <w:p w14:paraId="15EE2848" w14:textId="77777777" w:rsidR="00D976F2" w:rsidRDefault="00D976F2" w:rsidP="00D976F2">
      <w:pPr>
        <w:pStyle w:val="a3"/>
        <w:spacing w:before="3"/>
        <w:rPr>
          <w:b/>
        </w:rPr>
      </w:pPr>
    </w:p>
    <w:p w14:paraId="6C8C1EA8" w14:textId="77777777" w:rsidR="00D976F2" w:rsidRDefault="00D976F2" w:rsidP="00D976F2">
      <w:pPr>
        <w:ind w:left="420" w:right="700" w:firstLine="707"/>
        <w:jc w:val="both"/>
        <w:rPr>
          <w:sz w:val="24"/>
        </w:rPr>
      </w:pPr>
      <w:r>
        <w:rPr>
          <w:sz w:val="24"/>
        </w:rPr>
        <w:t xml:space="preserve">Учебный план АООП (вариант 1) </w:t>
      </w:r>
      <w:r>
        <w:t xml:space="preserve">для обучающихся с умственной отсталостью (интеллектуальными нарушениями), с тяжелыми и множественными нарушениями </w:t>
      </w:r>
      <w:r>
        <w:rPr>
          <w:sz w:val="24"/>
        </w:rPr>
        <w:t xml:space="preserve">развития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</w:t>
      </w:r>
      <w:r>
        <w:rPr>
          <w:spacing w:val="-2"/>
          <w:sz w:val="24"/>
        </w:rPr>
        <w:t>обучения.</w:t>
      </w:r>
    </w:p>
    <w:p w14:paraId="5680FE54" w14:textId="77777777" w:rsidR="00D976F2" w:rsidRDefault="00D976F2" w:rsidP="00D976F2">
      <w:pPr>
        <w:pStyle w:val="a3"/>
        <w:spacing w:line="276" w:lineRule="exact"/>
        <w:ind w:left="1128"/>
        <w:jc w:val="both"/>
      </w:pPr>
      <w:r>
        <w:t>Нормативно-правовой</w:t>
      </w:r>
      <w:r>
        <w:rPr>
          <w:spacing w:val="-6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данного</w:t>
      </w:r>
      <w:r>
        <w:rPr>
          <w:spacing w:val="5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rPr>
          <w:spacing w:val="-2"/>
        </w:rPr>
        <w:t>является:</w:t>
      </w:r>
    </w:p>
    <w:p w14:paraId="2DA9BA8D" w14:textId="77777777" w:rsidR="00D976F2" w:rsidRPr="00C63B7D" w:rsidRDefault="00D976F2" w:rsidP="00D976F2">
      <w:pPr>
        <w:pStyle w:val="a5"/>
        <w:numPr>
          <w:ilvl w:val="0"/>
          <w:numId w:val="1"/>
        </w:numPr>
        <w:tabs>
          <w:tab w:val="left" w:pos="608"/>
        </w:tabs>
        <w:ind w:left="608" w:hanging="13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273-ФЗ;(с</w:t>
      </w:r>
      <w:r>
        <w:rPr>
          <w:spacing w:val="-2"/>
          <w:sz w:val="24"/>
        </w:rPr>
        <w:t xml:space="preserve"> изменениями)</w:t>
      </w:r>
    </w:p>
    <w:p w14:paraId="63668B7D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649"/>
        </w:tabs>
        <w:spacing w:before="71"/>
        <w:ind w:right="55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нарушениями)»;</w:t>
      </w:r>
    </w:p>
    <w:p w14:paraId="70021333" w14:textId="77777777" w:rsidR="00D976F2" w:rsidRPr="00C63B7D" w:rsidRDefault="00965FBA" w:rsidP="00D976F2">
      <w:pPr>
        <w:pStyle w:val="a3"/>
        <w:ind w:left="420" w:right="703"/>
        <w:jc w:val="both"/>
      </w:pPr>
      <w:hyperlink r:id="rId5">
        <w:r w:rsidR="00D976F2">
          <w:rPr>
            <w:color w:val="0000FF"/>
            <w:u w:val="single" w:color="0000FF"/>
          </w:rPr>
          <w:t>СП 2.4.3648-20 «Санитарно-эпидемиологические требования к организациям воспитания и</w:t>
        </w:r>
      </w:hyperlink>
      <w:r w:rsidR="00D976F2">
        <w:rPr>
          <w:color w:val="0000FF"/>
        </w:rPr>
        <w:t xml:space="preserve"> </w:t>
      </w:r>
      <w:hyperlink r:id="rId6">
        <w:r w:rsidR="00D976F2">
          <w:rPr>
            <w:color w:val="0000FF"/>
            <w:u w:val="single" w:color="0000FF"/>
          </w:rPr>
          <w:t>обучения, отдыха и оздоровления детей и молодежи»</w:t>
        </w:r>
      </w:hyperlink>
      <w:r w:rsidR="00D976F2">
        <w:t>, действующие до 2027 г.</w:t>
      </w:r>
    </w:p>
    <w:p w14:paraId="1AA76EBC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662"/>
        </w:tabs>
        <w:ind w:right="702" w:firstLine="0"/>
        <w:jc w:val="both"/>
        <w:rPr>
          <w:sz w:val="20"/>
        </w:rPr>
      </w:pPr>
      <w:r>
        <w:rPr>
          <w:sz w:val="24"/>
        </w:rPr>
        <w:t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(COVID- 19)»</w:t>
      </w:r>
      <w:r>
        <w:rPr>
          <w:spacing w:val="40"/>
          <w:sz w:val="24"/>
        </w:rPr>
        <w:t xml:space="preserve"> </w:t>
      </w:r>
      <w:r>
        <w:rPr>
          <w:sz w:val="24"/>
        </w:rPr>
        <w:t>и Памяткой «Изменения в Санэпидтребованиях к условиям и организации обучения в общеобразовательных организациях»; санитарно-эпидемиологическими правилами и нормативами СанПин 2.4.2.3286-15;</w:t>
      </w:r>
    </w:p>
    <w:p w14:paraId="244FE8A8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613"/>
        </w:tabs>
        <w:spacing w:before="1"/>
        <w:ind w:right="701" w:firstLine="0"/>
        <w:jc w:val="both"/>
        <w:rPr>
          <w:sz w:val="24"/>
        </w:rPr>
      </w:pPr>
      <w:r>
        <w:rPr>
          <w:sz w:val="24"/>
        </w:rPr>
        <w:t>Приказ Министерства просвещения РФ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 и дополнениями;</w:t>
      </w:r>
    </w:p>
    <w:p w14:paraId="289D3E03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687"/>
        </w:tabs>
        <w:ind w:right="557" w:firstLine="0"/>
        <w:jc w:val="both"/>
        <w:rPr>
          <w:sz w:val="24"/>
        </w:rPr>
      </w:pPr>
      <w:r>
        <w:rPr>
          <w:sz w:val="24"/>
        </w:rPr>
        <w:t>Примерная адаптированная основной общеобразовательная программа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22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2015 г. № 4/15);</w:t>
      </w:r>
    </w:p>
    <w:p w14:paraId="3360CFC8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671"/>
        </w:tabs>
        <w:ind w:right="706" w:firstLine="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образования учащихся с умственной отсталостью (интеллектуальными нарушениями) МБОУ СОШ № 11 на 2024-2028 гг;</w:t>
      </w:r>
    </w:p>
    <w:p w14:paraId="24100B91" w14:textId="77777777" w:rsidR="00D976F2" w:rsidRPr="00C63B7D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 СОШ № 11 им Г.Н. Зеленского </w:t>
      </w:r>
    </w:p>
    <w:p w14:paraId="16988056" w14:textId="77777777" w:rsidR="00D976F2" w:rsidRDefault="00D976F2" w:rsidP="00D976F2">
      <w:pPr>
        <w:pStyle w:val="a3"/>
        <w:ind w:left="420" w:right="700" w:firstLine="707"/>
        <w:jc w:val="both"/>
      </w:pPr>
      <w: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</w:t>
      </w:r>
      <w:r>
        <w:rPr>
          <w:spacing w:val="-2"/>
        </w:rPr>
        <w:t>обучающихся.</w:t>
      </w:r>
    </w:p>
    <w:p w14:paraId="738021BB" w14:textId="77777777" w:rsidR="00D976F2" w:rsidRDefault="00D976F2" w:rsidP="00D976F2">
      <w:pPr>
        <w:pStyle w:val="a3"/>
        <w:spacing w:before="1"/>
        <w:ind w:left="420" w:right="700" w:firstLine="767"/>
        <w:jc w:val="both"/>
      </w:pPr>
      <w:r>
        <w:t>Учебный план составлен с целью реализации системно-деятельностного подхода, совершенствования образовательного процесса,</w:t>
      </w:r>
      <w:r>
        <w:rPr>
          <w:spacing w:val="40"/>
        </w:rPr>
        <w:t xml:space="preserve"> </w:t>
      </w:r>
      <w:r>
        <w:t>повышения результативности обучения детей, обеспечение вариативности образовательного процесса, сохранения единого образовательного пространства.</w:t>
      </w:r>
    </w:p>
    <w:p w14:paraId="159AEF82" w14:textId="77777777" w:rsidR="00D976F2" w:rsidRDefault="00D976F2" w:rsidP="00D976F2">
      <w:pPr>
        <w:pStyle w:val="a3"/>
        <w:ind w:left="420" w:right="699" w:firstLine="707"/>
        <w:jc w:val="both"/>
      </w:pPr>
      <w:r>
        <w:rPr>
          <w:b/>
        </w:rPr>
        <w:t xml:space="preserve">Цель </w:t>
      </w:r>
      <w:r>
        <w:t>учебного плана:</w:t>
      </w:r>
      <w:r>
        <w:rPr>
          <w:spacing w:val="40"/>
        </w:rPr>
        <w:t xml:space="preserve"> </w:t>
      </w:r>
      <w:r>
        <w:t>организация образовательной деятельности для детей с ограниченными возможностями здоровья по</w:t>
      </w:r>
      <w:r>
        <w:rPr>
          <w:spacing w:val="40"/>
        </w:rPr>
        <w:t xml:space="preserve"> </w:t>
      </w:r>
      <w:r>
        <w:t>АООП для обучающихся с умственной отсталостью (интеллектуальными нарушениями) (вариант 2) для коррекции отклонений в их развитии средствами образования и трудовой подготовки, а также социально- психологической реабилитации для последующей успешной интеграции</w:t>
      </w:r>
      <w:r>
        <w:rPr>
          <w:spacing w:val="40"/>
        </w:rPr>
        <w:t xml:space="preserve"> </w:t>
      </w:r>
      <w:r>
        <w:t>в обществе.</w:t>
      </w:r>
    </w:p>
    <w:p w14:paraId="73E30958" w14:textId="305749CD" w:rsidR="00D976F2" w:rsidRDefault="00D976F2" w:rsidP="00D976F2">
      <w:pPr>
        <w:pStyle w:val="a3"/>
        <w:ind w:left="420" w:right="700" w:firstLine="707"/>
        <w:jc w:val="both"/>
      </w:pPr>
      <w:r>
        <w:t>Продолжительность обучения в начальной школе 4 года Продолжительность</w:t>
      </w:r>
      <w:r>
        <w:rPr>
          <w:spacing w:val="40"/>
        </w:rPr>
        <w:t xml:space="preserve"> </w:t>
      </w:r>
      <w:r>
        <w:t>учебного года в соответствии с календарным учебным графиком на 202</w:t>
      </w:r>
      <w:r w:rsidR="00965FBA">
        <w:t>4</w:t>
      </w:r>
      <w:r>
        <w:t>-202</w:t>
      </w:r>
      <w:r w:rsidR="00965FBA">
        <w:t>5</w:t>
      </w:r>
      <w:r>
        <w:t xml:space="preserve">учебный год </w:t>
      </w:r>
      <w:r>
        <w:lastRenderedPageBreak/>
        <w:t>составляет:</w:t>
      </w:r>
      <w:r>
        <w:rPr>
          <w:spacing w:val="80"/>
        </w:rPr>
        <w:t xml:space="preserve"> </w:t>
      </w:r>
      <w:r>
        <w:t>в 1</w:t>
      </w:r>
      <w:r>
        <w:rPr>
          <w:spacing w:val="80"/>
        </w:rPr>
        <w:t xml:space="preserve"> </w:t>
      </w:r>
      <w:r>
        <w:t>классе – 33 учебные недели</w:t>
      </w:r>
      <w:r>
        <w:rPr>
          <w:spacing w:val="80"/>
        </w:rPr>
        <w:t xml:space="preserve"> </w:t>
      </w:r>
      <w:r>
        <w:t>, во 2-4 классах – 34 учебные недели</w:t>
      </w:r>
      <w:r>
        <w:rPr>
          <w:spacing w:val="80"/>
        </w:rPr>
        <w:t xml:space="preserve"> </w:t>
      </w:r>
      <w:r>
        <w:t>. Обучение в 1.-4 классах ведется по пятидневной учебной неделе. Продолжительность каникул в</w:t>
      </w:r>
      <w:r>
        <w:rPr>
          <w:spacing w:val="2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дней,</w:t>
      </w:r>
      <w:r>
        <w:rPr>
          <w:spacing w:val="2"/>
        </w:rPr>
        <w:t xml:space="preserve"> </w:t>
      </w:r>
      <w:r>
        <w:t>летом</w:t>
      </w:r>
      <w:r>
        <w:rPr>
          <w:spacing w:val="10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менее</w:t>
      </w:r>
    </w:p>
    <w:p w14:paraId="67EA5ADE" w14:textId="77777777" w:rsidR="00D976F2" w:rsidRDefault="00D976F2" w:rsidP="00D976F2">
      <w:pPr>
        <w:pStyle w:val="a3"/>
        <w:ind w:left="420" w:right="705"/>
        <w:jc w:val="both"/>
      </w:pPr>
      <w:r>
        <w:t>8 недель. Для учащихся в 1 классе устанавливаются в течение года дополнительные недельные каникулы.</w:t>
      </w:r>
    </w:p>
    <w:p w14:paraId="24ACF80D" w14:textId="77777777" w:rsidR="00D976F2" w:rsidRDefault="00D976F2" w:rsidP="00D976F2">
      <w:pPr>
        <w:pStyle w:val="a3"/>
        <w:ind w:right="703"/>
        <w:jc w:val="right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22"/>
        </w:rPr>
        <w:t xml:space="preserve"> </w:t>
      </w:r>
      <w:r>
        <w:t>рассчитан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5</w:t>
      </w:r>
      <w:r>
        <w:rPr>
          <w:spacing w:val="21"/>
        </w:rPr>
        <w:t xml:space="preserve"> </w:t>
      </w:r>
      <w:r>
        <w:t>дневную</w:t>
      </w:r>
      <w:r>
        <w:rPr>
          <w:spacing w:val="29"/>
        </w:rPr>
        <w:t xml:space="preserve"> </w:t>
      </w:r>
      <w:r>
        <w:t>учебную</w:t>
      </w:r>
      <w:r>
        <w:rPr>
          <w:spacing w:val="24"/>
        </w:rPr>
        <w:t xml:space="preserve"> </w:t>
      </w:r>
      <w:r>
        <w:t>неделю.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-1</w:t>
      </w:r>
      <w:r>
        <w:rPr>
          <w:spacing w:val="75"/>
          <w:w w:val="150"/>
        </w:rPr>
        <w:t xml:space="preserve"> </w:t>
      </w:r>
      <w:r>
        <w:t>классе</w:t>
      </w:r>
      <w:r>
        <w:rPr>
          <w:spacing w:val="75"/>
          <w:w w:val="150"/>
        </w:rPr>
        <w:t xml:space="preserve"> </w:t>
      </w:r>
      <w:r>
        <w:rPr>
          <w:spacing w:val="-2"/>
        </w:rPr>
        <w:t>используется</w:t>
      </w:r>
    </w:p>
    <w:p w14:paraId="1AB4D8CD" w14:textId="77777777" w:rsidR="00D976F2" w:rsidRDefault="00D976F2" w:rsidP="00D976F2">
      <w:pPr>
        <w:pStyle w:val="a3"/>
        <w:spacing w:before="71"/>
        <w:ind w:left="420" w:right="702"/>
        <w:jc w:val="both"/>
      </w:pPr>
      <w:r>
        <w:t>«ступенчатый»</w:t>
      </w:r>
      <w:r>
        <w:rPr>
          <w:spacing w:val="42"/>
        </w:rPr>
        <w:t xml:space="preserve"> </w:t>
      </w:r>
      <w:r>
        <w:t>режим</w:t>
      </w:r>
      <w:r>
        <w:rPr>
          <w:spacing w:val="50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сентябре</w:t>
      </w:r>
      <w:r>
        <w:rPr>
          <w:spacing w:val="54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октябре</w:t>
      </w:r>
      <w:r>
        <w:rPr>
          <w:spacing w:val="5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урока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35</w:t>
      </w:r>
      <w:r>
        <w:rPr>
          <w:spacing w:val="50"/>
        </w:rPr>
        <w:t xml:space="preserve"> </w:t>
      </w:r>
      <w:r>
        <w:rPr>
          <w:spacing w:val="-2"/>
        </w:rPr>
        <w:t>минут</w:t>
      </w:r>
      <w:r w:rsidRPr="00C63B7D">
        <w:t xml:space="preserve"> </w:t>
      </w:r>
      <w:r>
        <w:t>каждый; в</w:t>
      </w:r>
      <w:r>
        <w:rPr>
          <w:spacing w:val="-1"/>
        </w:rPr>
        <w:t xml:space="preserve"> </w:t>
      </w:r>
      <w:r>
        <w:t>ноябре – декабре – по 4 урока по 35</w:t>
      </w:r>
      <w:r>
        <w:rPr>
          <w:spacing w:val="-1"/>
        </w:rPr>
        <w:t xml:space="preserve"> </w:t>
      </w:r>
      <w:r>
        <w:t>минут каждый; в январе – мае – по 4 урока по 40 минут каждый), во 2- 4 классах – 40 минут.</w:t>
      </w:r>
    </w:p>
    <w:p w14:paraId="26EDEE4A" w14:textId="77777777" w:rsidR="00D976F2" w:rsidRDefault="00D976F2" w:rsidP="00D976F2">
      <w:pPr>
        <w:pStyle w:val="a3"/>
        <w:ind w:left="420" w:right="706" w:firstLine="707"/>
        <w:jc w:val="both"/>
      </w:pPr>
      <w:r>
        <w:t>Максимально допустимая аудиторная недельная нагрузка (в академических часах) на учащихся</w:t>
      </w:r>
      <w:r>
        <w:rPr>
          <w:spacing w:val="40"/>
        </w:rPr>
        <w:t xml:space="preserve"> </w:t>
      </w:r>
      <w:r>
        <w:t>не превышает максимальный общий объем</w:t>
      </w:r>
      <w:r>
        <w:rPr>
          <w:spacing w:val="40"/>
        </w:rPr>
        <w:t xml:space="preserve"> </w:t>
      </w:r>
      <w:r>
        <w:t>недельной образовательной нагрузки учащихся. Общее количество учебных часов за 5 лет составляет 3496 часов.</w:t>
      </w:r>
    </w:p>
    <w:p w14:paraId="10DB611B" w14:textId="77777777" w:rsidR="00D976F2" w:rsidRDefault="00D976F2" w:rsidP="00D976F2">
      <w:pPr>
        <w:pStyle w:val="a3"/>
        <w:ind w:left="420" w:right="702" w:firstLine="707"/>
        <w:jc w:val="both"/>
      </w:pPr>
      <w:r>
        <w:t>В период чрезвычайных ситуаций, погодных условий, введения карантинных мероприятий по</w:t>
      </w:r>
      <w:r>
        <w:rPr>
          <w:spacing w:val="-1"/>
        </w:rPr>
        <w:t xml:space="preserve"> </w:t>
      </w:r>
      <w:r>
        <w:t>заболеваемости гриппом, ОРВИ и другими инфекционными заболеваниями, образовательный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дистанционных</w:t>
      </w:r>
      <w:r>
        <w:rPr>
          <w:spacing w:val="80"/>
        </w:rPr>
        <w:t xml:space="preserve"> </w:t>
      </w:r>
      <w:r>
        <w:t>технологий,</w:t>
      </w:r>
    </w:p>
    <w:p w14:paraId="4B290294" w14:textId="77777777" w:rsidR="00D976F2" w:rsidRDefault="00D976F2" w:rsidP="00D976F2">
      <w:pPr>
        <w:pStyle w:val="a3"/>
        <w:ind w:left="420"/>
        <w:jc w:val="both"/>
      </w:pPr>
      <w:r>
        <w:t>«электронных</w:t>
      </w:r>
      <w:r>
        <w:rPr>
          <w:spacing w:val="-6"/>
        </w:rPr>
        <w:t xml:space="preserve"> </w:t>
      </w:r>
      <w:r>
        <w:t>дневников»,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rPr>
          <w:spacing w:val="-2"/>
        </w:rPr>
        <w:t>форм.</w:t>
      </w:r>
    </w:p>
    <w:p w14:paraId="7F54C353" w14:textId="77777777" w:rsidR="00D976F2" w:rsidRDefault="00D976F2" w:rsidP="00D976F2">
      <w:pPr>
        <w:pStyle w:val="a3"/>
        <w:ind w:left="420" w:right="2318" w:firstLine="707"/>
        <w:jc w:val="both"/>
      </w:pP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следующую</w:t>
      </w:r>
      <w:r>
        <w:rPr>
          <w:spacing w:val="40"/>
        </w:rPr>
        <w:t xml:space="preserve"> </w:t>
      </w:r>
      <w:r>
        <w:t>структуру: I – обязательная часть, включает:</w:t>
      </w:r>
    </w:p>
    <w:p w14:paraId="71D64601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rPr>
          <w:sz w:val="24"/>
        </w:rPr>
      </w:pPr>
      <w:r>
        <w:rPr>
          <w:sz w:val="24"/>
        </w:rPr>
        <w:t>шесть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десятью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предметами;</w:t>
      </w:r>
    </w:p>
    <w:p w14:paraId="44488222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spacing w:before="1"/>
        <w:ind w:left="558" w:hanging="138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занятия,</w:t>
      </w:r>
    </w:p>
    <w:p w14:paraId="2CB5303D" w14:textId="77777777" w:rsidR="00D976F2" w:rsidRDefault="00D976F2" w:rsidP="00D976F2">
      <w:pPr>
        <w:pStyle w:val="a3"/>
        <w:ind w:left="420"/>
      </w:pPr>
      <w:r>
        <w:t>II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14:paraId="3E085E7D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rPr>
          <w:sz w:val="24"/>
        </w:rPr>
      </w:pP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курсы,</w:t>
      </w:r>
    </w:p>
    <w:p w14:paraId="621DC271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rPr>
          <w:sz w:val="24"/>
        </w:rPr>
      </w:pPr>
      <w:r>
        <w:rPr>
          <w:sz w:val="24"/>
        </w:rPr>
        <w:t>внеурочные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2AB94B82" w14:textId="77777777" w:rsidR="00D976F2" w:rsidRDefault="00D976F2" w:rsidP="00D976F2">
      <w:pPr>
        <w:pStyle w:val="a3"/>
        <w:ind w:left="420" w:right="702" w:firstLine="707"/>
        <w:jc w:val="both"/>
      </w:pPr>
      <w:r>
        <w:t>Обучение организуется в разноуровневых классах по программе VIII вида, автор - В.В. Воронкова, М.Н. Перова и др. под редакцией В.В. Воронковой.</w:t>
      </w:r>
    </w:p>
    <w:p w14:paraId="219287A1" w14:textId="77777777" w:rsidR="00D976F2" w:rsidRDefault="00D976F2" w:rsidP="00D976F2">
      <w:pPr>
        <w:pStyle w:val="a3"/>
        <w:ind w:left="420" w:right="702" w:firstLine="707"/>
        <w:jc w:val="both"/>
      </w:pPr>
      <w:r>
        <w:t>Обучение имеет практическую направленность, принцип коррекции является ведущим, учитывается воспитывающая роль обучения, необходимость формирования черт характера и всей личности в целом, которые должны помочь выпускникам стать полезными членами общества. Особое внимание уделяется развитию связной устной и письменной</w:t>
      </w:r>
      <w:r>
        <w:rPr>
          <w:spacing w:val="40"/>
        </w:rPr>
        <w:t xml:space="preserve"> </w:t>
      </w:r>
      <w:r>
        <w:t>речи, усвоению элементарных основ математики, предметов из естествоведческого и обществоведческого циклов. На каждом этапе обучения в учебном плане представлены шесть предметных областей и коррекционно-развивающая область.</w:t>
      </w:r>
    </w:p>
    <w:p w14:paraId="0D69F752" w14:textId="77777777" w:rsidR="00D976F2" w:rsidRDefault="00D976F2" w:rsidP="00D976F2">
      <w:pPr>
        <w:pStyle w:val="a3"/>
        <w:spacing w:before="1"/>
        <w:ind w:left="420" w:right="701" w:firstLine="707"/>
        <w:jc w:val="both"/>
      </w:pPr>
      <w:r>
        <w:rPr>
          <w:b/>
        </w:rPr>
        <w:t>Обязательная часть</w:t>
      </w:r>
      <w:r>
        <w:rPr>
          <w:b/>
          <w:spacing w:val="40"/>
        </w:rPr>
        <w:t xml:space="preserve"> </w:t>
      </w:r>
      <w:r>
        <w:rPr>
          <w:b/>
        </w:rPr>
        <w:t xml:space="preserve">учебного плана </w:t>
      </w:r>
      <w:r>
        <w:t>включает учебные предметы, позволяющие заложить фундамент знаний по основным предметам. Она представлена</w:t>
      </w:r>
      <w:r>
        <w:rPr>
          <w:spacing w:val="40"/>
        </w:rPr>
        <w:t xml:space="preserve"> </w:t>
      </w:r>
      <w:r>
        <w:t>в 1доп.- 4 классах учебными</w:t>
      </w:r>
      <w:r>
        <w:rPr>
          <w:spacing w:val="40"/>
        </w:rPr>
        <w:t xml:space="preserve"> </w:t>
      </w:r>
      <w:r>
        <w:t>предметами «Речь и альтернативная коммуникация», «Окружающий природный мир», «Человек», «Математические представления», «Домоводство», «Музыка и движение»,</w:t>
      </w:r>
    </w:p>
    <w:p w14:paraId="3541B15F" w14:textId="77777777" w:rsidR="00D976F2" w:rsidRDefault="00D976F2" w:rsidP="00D976F2">
      <w:pPr>
        <w:pStyle w:val="a3"/>
        <w:ind w:left="420" w:right="703"/>
        <w:jc w:val="both"/>
      </w:pPr>
      <w:r>
        <w:t>«Окружающий социальный мир», «Изобразительная деятельность», «Адаптивная физкультура», «Профильный труд» и</w:t>
      </w:r>
      <w:r>
        <w:rPr>
          <w:spacing w:val="40"/>
        </w:rPr>
        <w:t xml:space="preserve"> </w:t>
      </w:r>
      <w:r>
        <w:t>реализуется в полном объеме. Содержание всех учебных предметов, входящих в состав каждой предметной области, имеет ярко</w:t>
      </w:r>
      <w:r>
        <w:rPr>
          <w:spacing w:val="40"/>
        </w:rPr>
        <w:t xml:space="preserve"> </w:t>
      </w:r>
      <w:r>
        <w:t>выраженную коррекционно-развивающую направленность, заключающуюся в учете особых образовательных потребностей этой категории обучающихся. Процесс обучения по предметам организуется в форме урока.</w:t>
      </w:r>
    </w:p>
    <w:p w14:paraId="343E6646" w14:textId="77777777" w:rsidR="00D976F2" w:rsidRDefault="00D976F2" w:rsidP="00D976F2">
      <w:pPr>
        <w:pStyle w:val="a3"/>
        <w:spacing w:before="5"/>
      </w:pPr>
    </w:p>
    <w:p w14:paraId="58E66052" w14:textId="77777777" w:rsidR="00D976F2" w:rsidRDefault="00D976F2" w:rsidP="00D976F2">
      <w:pPr>
        <w:ind w:left="420" w:right="704" w:firstLine="566"/>
        <w:jc w:val="both"/>
        <w:rPr>
          <w:sz w:val="24"/>
        </w:rPr>
      </w:pPr>
      <w:r>
        <w:rPr>
          <w:sz w:val="24"/>
        </w:rPr>
        <w:t>На основании результатов изучения интересов и потребностей обучающихся и их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sz w:val="24"/>
        </w:rPr>
        <w:t xml:space="preserve">части учебного плана, формируемой участниками образовательных </w:t>
      </w:r>
      <w:r>
        <w:rPr>
          <w:sz w:val="24"/>
        </w:rPr>
        <w:t>отношений распределены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следующим образом:</w:t>
      </w:r>
    </w:p>
    <w:p w14:paraId="190A2247" w14:textId="77777777" w:rsidR="00D976F2" w:rsidRDefault="00D976F2" w:rsidP="00D976F2">
      <w:pPr>
        <w:pStyle w:val="a3"/>
        <w:spacing w:before="3"/>
      </w:pPr>
    </w:p>
    <w:p w14:paraId="34D1B444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 «Коррекция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деятельности»,</w:t>
      </w:r>
    </w:p>
    <w:p w14:paraId="6BFD7090" w14:textId="77777777" w:rsidR="00D976F2" w:rsidRDefault="00D976F2" w:rsidP="00D976F2">
      <w:pPr>
        <w:pStyle w:val="a5"/>
        <w:numPr>
          <w:ilvl w:val="0"/>
          <w:numId w:val="1"/>
        </w:numPr>
        <w:tabs>
          <w:tab w:val="left" w:pos="558"/>
        </w:tabs>
        <w:ind w:left="558" w:hanging="13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  <w:r>
        <w:rPr>
          <w:spacing w:val="54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«Коррекция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устной</w:t>
      </w:r>
      <w:r>
        <w:rPr>
          <w:spacing w:val="-2"/>
          <w:sz w:val="24"/>
        </w:rPr>
        <w:t xml:space="preserve"> речи»,</w:t>
      </w:r>
    </w:p>
    <w:p w14:paraId="74D438AC" w14:textId="77777777" w:rsidR="00D976F2" w:rsidRDefault="00D976F2" w:rsidP="00D976F2">
      <w:pPr>
        <w:pStyle w:val="a3"/>
      </w:pPr>
    </w:p>
    <w:p w14:paraId="0C8F2223" w14:textId="77777777" w:rsidR="00D976F2" w:rsidRDefault="00D976F2" w:rsidP="00D976F2">
      <w:pPr>
        <w:pStyle w:val="a3"/>
        <w:ind w:left="420" w:right="702" w:firstLine="707"/>
        <w:jc w:val="both"/>
      </w:pPr>
      <w:r>
        <w:t>Выбор коррекционных индивидуальных и групповых занятий, их количественное соотношение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lastRenderedPageBreak/>
        <w:t>обучающихся с умственной отсталостью на основании рекомендаций психолого-медико-педагогической комиссии. Всего на коррекционно-развивающую область отводится 3 часа в неделю в каждом классе.</w:t>
      </w:r>
    </w:p>
    <w:p w14:paraId="6A1D51BC" w14:textId="77777777" w:rsidR="00D976F2" w:rsidRDefault="00D976F2" w:rsidP="00D976F2">
      <w:pPr>
        <w:pStyle w:val="a3"/>
        <w:spacing w:before="71"/>
        <w:ind w:left="420" w:right="706" w:firstLine="453"/>
        <w:jc w:val="both"/>
      </w:pPr>
      <w:r>
        <w:t>Коррекционные занятия направлены на коррекцию отклонений в психофизическом и личностном развитии школьников и способствуют развитию умений и навыков ориентировки в быту, в окружающем пространстве, коммуникативной культуры и др. Время, отведенное на реализацию коррекционно-развивающей области, не учитывается 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-3"/>
        </w:rPr>
        <w:t xml:space="preserve"> </w:t>
      </w:r>
      <w:r>
        <w:t>аудиторная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40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академических часах), но учитывается при определении объемов финансирования.</w:t>
      </w:r>
    </w:p>
    <w:p w14:paraId="01D57BE8" w14:textId="77777777" w:rsidR="00D976F2" w:rsidRDefault="00D976F2" w:rsidP="00D976F2">
      <w:pPr>
        <w:pStyle w:val="a3"/>
        <w:ind w:left="420" w:right="713" w:firstLine="566"/>
        <w:jc w:val="both"/>
      </w:pPr>
      <w:r>
        <w:t xml:space="preserve">Также индивидуальные потребности учащихся реализуются через внеурочную </w:t>
      </w:r>
      <w:r>
        <w:rPr>
          <w:spacing w:val="-2"/>
        </w:rPr>
        <w:t>деятельность.</w:t>
      </w:r>
    </w:p>
    <w:p w14:paraId="75FF2841" w14:textId="77777777" w:rsidR="00D976F2" w:rsidRDefault="00D976F2" w:rsidP="00D976F2">
      <w:pPr>
        <w:pStyle w:val="a3"/>
        <w:ind w:left="420" w:right="704" w:firstLine="707"/>
        <w:jc w:val="both"/>
      </w:pPr>
      <w:r>
        <w:t>Промежуточная аттестация в 1-4 классах проводится в соответствии с Положением о формах, периодичности и порядке</w:t>
      </w:r>
      <w:r>
        <w:rPr>
          <w:spacing w:val="80"/>
        </w:rPr>
        <w:t xml:space="preserve"> </w:t>
      </w:r>
      <w:r>
        <w:t>текущего контроля успеваемости и промежуточной аттестации учащихся МБОУ СОШ № 11 , с фиксацией их достижений в классных журналах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отметок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четырехбальной</w:t>
      </w:r>
      <w:r>
        <w:rPr>
          <w:spacing w:val="80"/>
        </w:rPr>
        <w:t xml:space="preserve"> </w:t>
      </w:r>
      <w:r>
        <w:t>шкале,</w:t>
      </w:r>
      <w:r>
        <w:rPr>
          <w:spacing w:val="-3"/>
        </w:rPr>
        <w:t xml:space="preserve"> </w:t>
      </w:r>
      <w:r>
        <w:t>промежуточные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(четвертные) отметки</w:t>
      </w:r>
      <w:r>
        <w:rPr>
          <w:spacing w:val="40"/>
        </w:rPr>
        <w:t xml:space="preserve"> </w:t>
      </w:r>
      <w:r>
        <w:t>выставляются</w:t>
      </w:r>
      <w:r>
        <w:rPr>
          <w:spacing w:val="40"/>
        </w:rPr>
        <w:t xml:space="preserve"> </w:t>
      </w:r>
      <w:r>
        <w:t xml:space="preserve">за четверти 4 раза в год, на основе которых выставляется годовая </w:t>
      </w:r>
      <w:r>
        <w:rPr>
          <w:spacing w:val="-2"/>
        </w:rPr>
        <w:t>отметка.</w:t>
      </w:r>
    </w:p>
    <w:p w14:paraId="58B82F90" w14:textId="77777777" w:rsidR="00D976F2" w:rsidRDefault="00D976F2" w:rsidP="00D976F2">
      <w:pPr>
        <w:pStyle w:val="a3"/>
        <w:ind w:left="420" w:right="697" w:firstLine="707"/>
        <w:jc w:val="both"/>
      </w:pPr>
      <w:r>
        <w:t>УМК предметов, включенных в учебный план для учащихся</w:t>
      </w:r>
      <w:r>
        <w:rPr>
          <w:spacing w:val="40"/>
        </w:rPr>
        <w:t xml:space="preserve"> </w:t>
      </w:r>
      <w:r>
        <w:t>1- 4-х</w:t>
      </w:r>
      <w:r>
        <w:rPr>
          <w:spacing w:val="40"/>
        </w:rPr>
        <w:t xml:space="preserve"> </w:t>
      </w:r>
      <w:r>
        <w:t xml:space="preserve">классов на 2022- 2023 учебный год, соответствует федеральному перечню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7">
        <w:r>
          <w:rPr>
            <w:u w:val="single"/>
          </w:rPr>
          <w:t>Приказом</w:t>
        </w:r>
        <w:r>
          <w:rPr>
            <w:spacing w:val="80"/>
            <w:u w:val="single"/>
          </w:rPr>
          <w:t xml:space="preserve"> </w:t>
        </w:r>
        <w:r>
          <w:rPr>
            <w:u w:val="single"/>
          </w:rPr>
          <w:t>Минпросвещения России от 28 декабря 2018 г. №</w:t>
        </w:r>
      </w:hyperlink>
      <w:r>
        <w:t xml:space="preserve"> </w:t>
      </w:r>
      <w:hyperlink r:id="rId8">
        <w:r>
          <w:rPr>
            <w:u w:val="single"/>
          </w:rPr>
          <w:t>345 «О федеральном перечне учебников, рекомендуемых к использованию при реализации</w:t>
        </w:r>
      </w:hyperlink>
      <w:r>
        <w:t xml:space="preserve"> </w:t>
      </w:r>
      <w:hyperlink r:id="rId9">
        <w:r>
          <w:rPr>
            <w:u w:val="single"/>
          </w:rPr>
          <w:t>имеющих государственную аккредитацию образовательных программ начального общего,</w:t>
        </w:r>
      </w:hyperlink>
      <w:r>
        <w:t xml:space="preserve"> </w:t>
      </w:r>
      <w:hyperlink r:id="rId10">
        <w:r>
          <w:rPr>
            <w:u w:val="single"/>
          </w:rPr>
          <w:t>основного общего, среднего общего образования»</w:t>
        </w:r>
      </w:hyperlink>
      <w:r>
        <w:t xml:space="preserve"> (с</w:t>
      </w:r>
      <w:r>
        <w:rPr>
          <w:spacing w:val="40"/>
        </w:rPr>
        <w:t xml:space="preserve"> </w:t>
      </w:r>
      <w:r>
        <w:t xml:space="preserve">последующими изменениями и </w:t>
      </w:r>
      <w:r>
        <w:rPr>
          <w:spacing w:val="-2"/>
        </w:rPr>
        <w:t>дополнениями).</w:t>
      </w:r>
    </w:p>
    <w:p w14:paraId="2D059216" w14:textId="77777777" w:rsidR="00D976F2" w:rsidRDefault="00D976F2" w:rsidP="00D976F2">
      <w:pPr>
        <w:pStyle w:val="a3"/>
        <w:spacing w:before="1"/>
        <w:ind w:left="420" w:right="700" w:firstLine="707"/>
        <w:jc w:val="both"/>
      </w:pPr>
      <w:r>
        <w:t>Учебный план МБОУ СОШ № 11  в 1- 4</w:t>
      </w:r>
      <w:r>
        <w:rPr>
          <w:spacing w:val="40"/>
        </w:rPr>
        <w:t xml:space="preserve"> </w:t>
      </w:r>
      <w:r>
        <w:t>классах имеет необходимое кадровое, методическое и материально- техническое обеспечение, что дает возможность развивать творческий потенциал личности,</w:t>
      </w:r>
      <w:r>
        <w:rPr>
          <w:spacing w:val="40"/>
        </w:rPr>
        <w:t xml:space="preserve"> </w:t>
      </w:r>
      <w:r>
        <w:t>удовлетворить образовательные запросы и познавательные интересы учащихся и</w:t>
      </w:r>
      <w:r>
        <w:rPr>
          <w:spacing w:val="40"/>
        </w:rPr>
        <w:t xml:space="preserve"> </w:t>
      </w:r>
      <w:r>
        <w:t>их родителей (законных представителей) и обеспечивает выполнение Федерального государственного образовательного стандарта для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 нарушениями).</w:t>
      </w:r>
    </w:p>
    <w:p w14:paraId="0479C7E5" w14:textId="77777777" w:rsidR="00E35E01" w:rsidRDefault="00E35E01"/>
    <w:sectPr w:rsidR="00E35E01" w:rsidSect="00D97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4509"/>
    <w:multiLevelType w:val="hybridMultilevel"/>
    <w:tmpl w:val="4F4C7274"/>
    <w:lvl w:ilvl="0" w:tplc="2610AEDA">
      <w:numFmt w:val="bullet"/>
      <w:lvlText w:val="-"/>
      <w:lvlJc w:val="left"/>
      <w:pPr>
        <w:ind w:left="42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A4EE8D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2" w:tplc="052E09AE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3" w:tplc="BECC4482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9664FD6A">
      <w:numFmt w:val="bullet"/>
      <w:lvlText w:val="•"/>
      <w:lvlJc w:val="left"/>
      <w:pPr>
        <w:ind w:left="4547" w:hanging="140"/>
      </w:pPr>
      <w:rPr>
        <w:rFonts w:hint="default"/>
        <w:lang w:val="ru-RU" w:eastAsia="en-US" w:bidi="ar-SA"/>
      </w:rPr>
    </w:lvl>
    <w:lvl w:ilvl="5" w:tplc="5854043A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  <w:lvl w:ilvl="6" w:tplc="9F00352E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859E9CB2">
      <w:numFmt w:val="bullet"/>
      <w:lvlText w:val="•"/>
      <w:lvlJc w:val="left"/>
      <w:pPr>
        <w:ind w:left="7643" w:hanging="140"/>
      </w:pPr>
      <w:rPr>
        <w:rFonts w:hint="default"/>
        <w:lang w:val="ru-RU" w:eastAsia="en-US" w:bidi="ar-SA"/>
      </w:rPr>
    </w:lvl>
    <w:lvl w:ilvl="8" w:tplc="EC32D2F4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F2"/>
    <w:rsid w:val="00764373"/>
    <w:rsid w:val="00965FBA"/>
    <w:rsid w:val="00D65328"/>
    <w:rsid w:val="00D976F2"/>
    <w:rsid w:val="00E35E01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20A7"/>
  <w15:chartTrackingRefBased/>
  <w15:docId w15:val="{99CB27CE-8839-452A-A519-B45BEE2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76F2"/>
    <w:pPr>
      <w:ind w:left="997" w:right="146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6F2"/>
    <w:pPr>
      <w:spacing w:before="200"/>
      <w:ind w:left="1037" w:right="146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6F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6F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76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76F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76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76F2"/>
    <w:pPr>
      <w:ind w:left="990" w:hanging="138"/>
    </w:pPr>
  </w:style>
  <w:style w:type="paragraph" w:customStyle="1" w:styleId="TableParagraph">
    <w:name w:val="Table Paragraph"/>
    <w:basedOn w:val="a"/>
    <w:uiPriority w:val="1"/>
    <w:qFormat/>
    <w:rsid w:val="00D9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u.edu.ru/files/contentfile/155/prikaz-345-ot-28.12.2018-fp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pu.edu.ru/files/contentfile/155/prikaz-345-ot-28.12.2018-fp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10" Type="http://schemas.openxmlformats.org/officeDocument/2006/relationships/hyperlink" Target="http://fpu.edu.ru/files/contentfile/155/prikaz-345-ot-28.12.2018-fp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u.edu.ru/files/contentfile/155/prikaz-345-ot-28.12.2018-fp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2024-09-03T09:13:00Z</cp:lastPrinted>
  <dcterms:created xsi:type="dcterms:W3CDTF">2024-08-19T09:16:00Z</dcterms:created>
  <dcterms:modified xsi:type="dcterms:W3CDTF">2024-11-07T12:36:00Z</dcterms:modified>
</cp:coreProperties>
</file>